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4E63" w14:textId="2CFC68E4" w:rsidR="0090021B" w:rsidRPr="0090021B" w:rsidRDefault="00981BA8" w:rsidP="00981BA8">
      <w:pPr>
        <w:pStyle w:val="a3"/>
        <w:numPr>
          <w:ilvl w:val="0"/>
          <w:numId w:val="1"/>
        </w:numPr>
        <w:tabs>
          <w:tab w:val="left" w:pos="426"/>
        </w:tabs>
        <w:ind w:left="-426" w:hanging="5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A5D3448" wp14:editId="6CD27181">
            <wp:extent cx="7393585" cy="1025652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763" cy="1027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90021B" w:rsidRPr="0090021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14:paraId="5800FE43" w14:textId="392737AB" w:rsidR="0090021B" w:rsidRDefault="0090021B" w:rsidP="009002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>Несформированные умения за 5 класс</w:t>
      </w:r>
    </w:p>
    <w:p w14:paraId="366EC5FC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7DE04D06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14:paraId="5EF1338E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1.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2602DD7D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7B2AB08B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определять/находить, в том числе из предложенных вариантов, условия для выполнения учебной и познавательной задачи; </w:t>
      </w:r>
    </w:p>
    <w:p w14:paraId="03E51E36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определять потенциальные затруднения при решении учебной и познавательной задачи и находить средства для их устранения; </w:t>
      </w:r>
    </w:p>
    <w:p w14:paraId="1DF62C79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14:paraId="24906005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14:paraId="5DB4EE79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</w:p>
    <w:p w14:paraId="48BE01E9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14:paraId="3363E75E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выявлять примеры и раскрывать сущность приспособленности организмов к среде обитания; </w:t>
      </w:r>
    </w:p>
    <w:p w14:paraId="66AD7660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раскрывать роль биологии в практической деятельности людей; роль различных организмов в жизни человека; </w:t>
      </w:r>
    </w:p>
    <w:p w14:paraId="38F3DCC1" w14:textId="7E68AD27" w:rsidR="0090021B" w:rsidRDefault="0090021B" w:rsidP="009002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>Несформированные умения за 6 класс</w:t>
      </w:r>
    </w:p>
    <w:p w14:paraId="58DAF099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403DBF11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14:paraId="40784DED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1.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31D8DE3A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01C5B932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определять/находить, в том числе из предложенных вариантов, условия для выполнения учебной и познавательной задачи; </w:t>
      </w:r>
    </w:p>
    <w:p w14:paraId="571881CB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определять потенциальные затруднения при решении учебной и познавательной задачи и находить средства для их устранения; </w:t>
      </w:r>
    </w:p>
    <w:p w14:paraId="1F12207A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14:paraId="370AE174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14:paraId="0E41A1C2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</w:p>
    <w:p w14:paraId="72E90653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lastRenderedPageBreak/>
        <w:t xml:space="preserve">●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14:paraId="74C96CE8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 </w:t>
      </w:r>
    </w:p>
    <w:p w14:paraId="0EA9D8D4" w14:textId="24F0065F" w:rsidR="0090021B" w:rsidRDefault="0090021B" w:rsidP="009002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>Несформированные умения за 7 класс</w:t>
      </w:r>
    </w:p>
    <w:p w14:paraId="27182DE1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002FFF51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14:paraId="77C911A6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54B6A980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Учащийся сможет: • различать результаты и способы действий при достижении результатов; </w:t>
      </w:r>
    </w:p>
    <w:p w14:paraId="2E9D7770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• систематизировать (в том числе выбирать приоритетные) критерии достижения планируемых результатов и оценки своей деятельности </w:t>
      </w:r>
    </w:p>
    <w:p w14:paraId="7EA21362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ПРЕДМЕТНЫЕ РЕЗУЛЬТАТЫ 7 класс </w:t>
      </w:r>
    </w:p>
    <w:p w14:paraId="52CCAAF6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</w:p>
    <w:p w14:paraId="50704D31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●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 </w:t>
      </w:r>
    </w:p>
    <w:p w14:paraId="75310276" w14:textId="333AA841" w:rsidR="0090021B" w:rsidRPr="0090021B" w:rsidRDefault="0090021B" w:rsidP="0090021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21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21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p w14:paraId="27DF2456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Содержание 6 класса дополняется темами 5 класса </w:t>
      </w:r>
    </w:p>
    <w:p w14:paraId="2C1F713C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14:paraId="588E64BC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Раздел 1. Биология — наука о живых организмах. </w:t>
      </w:r>
    </w:p>
    <w:p w14:paraId="5269CECD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Тема 1. Биология как наука Роль биологии в познании окружающего мира и практической деятельности людей. </w:t>
      </w:r>
    </w:p>
    <w:p w14:paraId="62D389F0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Тема 5. Среда обитания Среды обитания живых организмов. </w:t>
      </w:r>
    </w:p>
    <w:p w14:paraId="369835E1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Раздел 2. Клеточное строение организмов. </w:t>
      </w:r>
    </w:p>
    <w:p w14:paraId="2AA0FBAD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Тема 1. Методы изучения клетки. Устройство увеличительных приборов и правила работы с ними. </w:t>
      </w:r>
    </w:p>
    <w:p w14:paraId="4B5BCBE6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Содержание 7 класса дополняется темами 6 класса </w:t>
      </w:r>
    </w:p>
    <w:p w14:paraId="4392A1EE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14:paraId="69969E15" w14:textId="5D37DFD4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Раздел 1. Жизнедеятельность организмов. </w:t>
      </w:r>
    </w:p>
    <w:p w14:paraId="4CCA3197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Тема 2. Процессы жизнедеятельности организмов. Свойства живых организмов: питание, дыхание, поступление веществ в организм, их транспорт и преобразование, выделение. </w:t>
      </w:r>
    </w:p>
    <w:p w14:paraId="5DBAAAD0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Содержание 8 класса дополняется темами 7 класса </w:t>
      </w:r>
    </w:p>
    <w:p w14:paraId="1D1FBAB7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14:paraId="01B0269B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lastRenderedPageBreak/>
        <w:t xml:space="preserve">Раздел 2. Размножение, рост и развитие организмов. </w:t>
      </w:r>
    </w:p>
    <w:p w14:paraId="051B2733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Тема 2. Половое размножение. Органы цветковых растений. Цветок – орган полового размножения растений, его строение и функции. </w:t>
      </w:r>
    </w:p>
    <w:p w14:paraId="1C923B11" w14:textId="1C4C4FA3" w:rsidR="0090021B" w:rsidRPr="0090021B" w:rsidRDefault="0090021B" w:rsidP="0090021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21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21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</w:t>
      </w:r>
    </w:p>
    <w:p w14:paraId="53FA8216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>Количество часов, отводимых на освоение несформированных умений за 5 класс,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1B">
        <w:rPr>
          <w:rFonts w:ascii="Times New Roman" w:hAnsi="Times New Roman" w:cs="Times New Roman"/>
          <w:sz w:val="24"/>
          <w:szCs w:val="24"/>
        </w:rPr>
        <w:t xml:space="preserve">влияет на количество часов в 6 классе. </w:t>
      </w:r>
    </w:p>
    <w:p w14:paraId="3814FED1" w14:textId="77777777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освоение несформированных умений за 6 класс, не влияет на количество часов в 7 классе. </w:t>
      </w:r>
    </w:p>
    <w:p w14:paraId="5FB54D68" w14:textId="0A9DB31B" w:rsidR="0090021B" w:rsidRDefault="0090021B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sz w:val="24"/>
          <w:szCs w:val="24"/>
        </w:rPr>
        <w:t>Количество часов, отводимых на освоение несформированных умений за 7 класс, не влияет на количество часов в 8 классе.</w:t>
      </w:r>
    </w:p>
    <w:p w14:paraId="5EECCE86" w14:textId="3DBBE1F7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D8A129" w14:textId="70AB9954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261A0A" w14:textId="0AC1A21D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74FA05" w14:textId="3FA8673A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8CE952" w14:textId="4ADFD30B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02830" w14:textId="0C026F17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6C7AEE" w14:textId="60B4D16E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D3420E" w14:textId="2A99C570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3835EC" w14:textId="4F798F93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85E960" w14:textId="7D56BBB9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6C9CB9" w14:textId="78C52A10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EBA53E" w14:textId="712F180F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BADDCD" w14:textId="39DBE01C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315575" w14:textId="56A847B0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D31125" w14:textId="0C4562A1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E57814" w14:textId="6A3C7CF1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92160C" w14:textId="5864A4CC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13092B" w14:textId="7D536F0A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D7CA39" w14:textId="65759C49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F98378" w14:textId="5E358276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DACA0D" w14:textId="75861EC0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569746" w14:textId="55F62515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A9FB43" w14:textId="31190B16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0D6551" w14:textId="77777777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981BA8" w:rsidSect="0090021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52FD7A8" w14:textId="77777777" w:rsidR="00981BA8" w:rsidRPr="000A06E9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1770F404" w14:textId="77777777" w:rsidR="00981BA8" w:rsidRPr="000A06E9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E08D4" w14:textId="277DBA9E" w:rsidR="00981BA8" w:rsidRPr="000A06E9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5A2E1" w14:textId="77777777" w:rsidR="00981BA8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Голубцова А.С.</w:t>
      </w:r>
    </w:p>
    <w:p w14:paraId="2A3660DD" w14:textId="77777777" w:rsidR="00981BA8" w:rsidRPr="000A06E9" w:rsidRDefault="00981BA8" w:rsidP="00981BA8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Style w:val="a4"/>
        <w:tblpPr w:leftFromText="180" w:rightFromText="180" w:vertAnchor="page" w:horzAnchor="margin" w:tblpY="3277"/>
        <w:tblW w:w="14879" w:type="dxa"/>
        <w:tblLook w:val="04A0" w:firstRow="1" w:lastRow="0" w:firstColumn="1" w:lastColumn="0" w:noHBand="0" w:noVBand="1"/>
      </w:tblPr>
      <w:tblGrid>
        <w:gridCol w:w="848"/>
        <w:gridCol w:w="3021"/>
        <w:gridCol w:w="1499"/>
        <w:gridCol w:w="1451"/>
        <w:gridCol w:w="1296"/>
        <w:gridCol w:w="2960"/>
        <w:gridCol w:w="1902"/>
        <w:gridCol w:w="1902"/>
      </w:tblGrid>
      <w:tr w:rsidR="00981BA8" w:rsidRPr="00981BA8" w14:paraId="7D8CE0FC" w14:textId="77777777" w:rsidTr="00981BA8">
        <w:tc>
          <w:tcPr>
            <w:tcW w:w="848" w:type="dxa"/>
          </w:tcPr>
          <w:p w14:paraId="700A0D87" w14:textId="77777777" w:rsid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32ED0EF" w14:textId="238C7F0E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21" w:type="dxa"/>
          </w:tcPr>
          <w:p w14:paraId="361221B7" w14:textId="77777777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70A4287F" w14:textId="77777777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51" w:type="dxa"/>
          </w:tcPr>
          <w:p w14:paraId="64B277C3" w14:textId="77777777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296" w:type="dxa"/>
          </w:tcPr>
          <w:p w14:paraId="2DA955C6" w14:textId="77777777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544C4FEA" w14:textId="77777777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2960" w:type="dxa"/>
          </w:tcPr>
          <w:p w14:paraId="0EA2ACB0" w14:textId="77777777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11C785E7" w14:textId="77777777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2E68979B" w14:textId="77777777" w:rsidR="00981BA8" w:rsidRPr="00981BA8" w:rsidRDefault="00981BA8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981BA8" w:rsidRPr="00981BA8" w14:paraId="0CA36CD7" w14:textId="77777777" w:rsidTr="00981BA8">
        <w:tc>
          <w:tcPr>
            <w:tcW w:w="848" w:type="dxa"/>
          </w:tcPr>
          <w:p w14:paraId="20A00EEC" w14:textId="5FF2FA0D" w:rsidR="00981BA8" w:rsidRPr="00981BA8" w:rsidRDefault="00981BA8" w:rsidP="0098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0E4" w14:textId="1341AB42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1499" w:type="dxa"/>
          </w:tcPr>
          <w:p w14:paraId="65E33FDF" w14:textId="77777777" w:rsidR="00981BA8" w:rsidRPr="00981BA8" w:rsidRDefault="00981BA8" w:rsidP="0098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E12" w14:textId="0E10F5C9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D23" w14:textId="0144FAA4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8E8" w14:textId="32EA9FDF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Повторение (материки, природные зоны)</w:t>
            </w:r>
          </w:p>
        </w:tc>
        <w:tc>
          <w:tcPr>
            <w:tcW w:w="1902" w:type="dxa"/>
          </w:tcPr>
          <w:p w14:paraId="6E8245BE" w14:textId="77777777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1902" w:type="dxa"/>
          </w:tcPr>
          <w:p w14:paraId="16BA8595" w14:textId="77777777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sz w:val="24"/>
                <w:szCs w:val="24"/>
              </w:rPr>
              <w:t>Включение в освоение нового учебного материала</w:t>
            </w:r>
          </w:p>
        </w:tc>
      </w:tr>
      <w:tr w:rsidR="00981BA8" w:rsidRPr="00981BA8" w14:paraId="7690978E" w14:textId="77777777" w:rsidTr="00981BA8">
        <w:tc>
          <w:tcPr>
            <w:tcW w:w="848" w:type="dxa"/>
          </w:tcPr>
          <w:p w14:paraId="7493210F" w14:textId="076FA6E2" w:rsidR="00981BA8" w:rsidRPr="00981BA8" w:rsidRDefault="00981BA8" w:rsidP="0098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C0D" w14:textId="5953C164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499" w:type="dxa"/>
          </w:tcPr>
          <w:p w14:paraId="78D4A572" w14:textId="4C60FCEF" w:rsidR="00981BA8" w:rsidRPr="00981BA8" w:rsidRDefault="00981BA8" w:rsidP="0098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7BE" w14:textId="3BB1DECF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3.12.2020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B47" w14:textId="4E5011EF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3.12.2020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907" w14:textId="6E040A79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Жизнедеятельность клетки. Повторение (методы биологии)</w:t>
            </w:r>
          </w:p>
        </w:tc>
        <w:tc>
          <w:tcPr>
            <w:tcW w:w="1902" w:type="dxa"/>
          </w:tcPr>
          <w:p w14:paraId="79E45381" w14:textId="72DD21DA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1902" w:type="dxa"/>
          </w:tcPr>
          <w:p w14:paraId="476486B5" w14:textId="704349B7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sz w:val="24"/>
                <w:szCs w:val="24"/>
              </w:rPr>
              <w:t>Включение в освоение нового учебного материала</w:t>
            </w:r>
          </w:p>
        </w:tc>
      </w:tr>
      <w:tr w:rsidR="00981BA8" w:rsidRPr="00981BA8" w14:paraId="436B44B5" w14:textId="77777777" w:rsidTr="00981BA8">
        <w:tc>
          <w:tcPr>
            <w:tcW w:w="848" w:type="dxa"/>
          </w:tcPr>
          <w:p w14:paraId="7AA0B5D9" w14:textId="6161DDA1" w:rsidR="00981BA8" w:rsidRPr="00981BA8" w:rsidRDefault="00981BA8" w:rsidP="0098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27A" w14:textId="7D2EFEED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499" w:type="dxa"/>
          </w:tcPr>
          <w:p w14:paraId="3701C38D" w14:textId="3FD436E3" w:rsidR="00981BA8" w:rsidRPr="00981BA8" w:rsidRDefault="00981BA8" w:rsidP="0098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8A9" w14:textId="31BD8D48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453" w14:textId="70CCEC0B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ACD" w14:textId="5A42B685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Ткани растений.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BA8">
              <w:rPr>
                <w:rFonts w:ascii="Times New Roman" w:hAnsi="Times New Roman"/>
                <w:sz w:val="24"/>
                <w:szCs w:val="24"/>
              </w:rPr>
              <w:t>(праздники, профессии, знаки)</w:t>
            </w:r>
          </w:p>
        </w:tc>
        <w:tc>
          <w:tcPr>
            <w:tcW w:w="1902" w:type="dxa"/>
          </w:tcPr>
          <w:p w14:paraId="76739DAE" w14:textId="2868AA46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1902" w:type="dxa"/>
          </w:tcPr>
          <w:p w14:paraId="4C7519CA" w14:textId="17A61A11" w:rsidR="00981BA8" w:rsidRPr="00981BA8" w:rsidRDefault="00981BA8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sz w:val="24"/>
                <w:szCs w:val="24"/>
              </w:rPr>
              <w:t>Включение в освоение нового учебного материала</w:t>
            </w:r>
          </w:p>
        </w:tc>
      </w:tr>
    </w:tbl>
    <w:p w14:paraId="6E637365" w14:textId="77777777" w:rsidR="00981BA8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1072B" w14:textId="77777777" w:rsidR="00981BA8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4E00D" w14:textId="77777777" w:rsidR="00981BA8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76306" w14:textId="77777777" w:rsidR="00981BA8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018CB" w14:textId="77777777" w:rsidR="00981BA8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0DF10" w14:textId="77777777" w:rsidR="00981BA8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700D2" w14:textId="77777777" w:rsidR="00981BA8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DBE58" w14:textId="3B72FBEA" w:rsidR="00981BA8" w:rsidRPr="000A06E9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3930573C" w14:textId="77777777" w:rsidR="00FD7259" w:rsidRDefault="00981BA8" w:rsidP="00FD7259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55CFE" w14:textId="60410381" w:rsidR="00FD7259" w:rsidRPr="000A06E9" w:rsidRDefault="00FD7259" w:rsidP="00FD7259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6а, 6б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D59A3" w14:textId="09DC68EB" w:rsidR="00FD7259" w:rsidRDefault="00FD7259" w:rsidP="00FD7259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  <w:r w:rsidRPr="000A06E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Голубцова А.С.</w:t>
      </w:r>
    </w:p>
    <w:p w14:paraId="39BC4010" w14:textId="75448220" w:rsidR="00981BA8" w:rsidRPr="000A06E9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106F1D" w14:textId="77777777" w:rsidR="00981BA8" w:rsidRPr="000A06E9" w:rsidRDefault="00981BA8" w:rsidP="00981BA8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Style w:val="a4"/>
        <w:tblpPr w:leftFromText="180" w:rightFromText="180" w:vertAnchor="page" w:horzAnchor="margin" w:tblpY="3637"/>
        <w:tblW w:w="14879" w:type="dxa"/>
        <w:tblLook w:val="04A0" w:firstRow="1" w:lastRow="0" w:firstColumn="1" w:lastColumn="0" w:noHBand="0" w:noVBand="1"/>
      </w:tblPr>
      <w:tblGrid>
        <w:gridCol w:w="841"/>
        <w:gridCol w:w="3404"/>
        <w:gridCol w:w="1499"/>
        <w:gridCol w:w="1056"/>
        <w:gridCol w:w="1097"/>
        <w:gridCol w:w="3178"/>
        <w:gridCol w:w="1902"/>
        <w:gridCol w:w="1902"/>
      </w:tblGrid>
      <w:tr w:rsidR="00FD7259" w:rsidRPr="00981BA8" w14:paraId="545DFA2F" w14:textId="77777777" w:rsidTr="00FD7259">
        <w:tc>
          <w:tcPr>
            <w:tcW w:w="841" w:type="dxa"/>
          </w:tcPr>
          <w:p w14:paraId="6A0EB707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4" w:type="dxa"/>
          </w:tcPr>
          <w:p w14:paraId="5190892B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30EB199A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14:paraId="464200C3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7" w:type="dxa"/>
          </w:tcPr>
          <w:p w14:paraId="6D240E2E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1B40F6A5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178" w:type="dxa"/>
          </w:tcPr>
          <w:p w14:paraId="2642DC34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6E067C92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09E5EA66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FD7259" w:rsidRPr="00981BA8" w14:paraId="699324EB" w14:textId="77777777" w:rsidTr="00FD7259">
        <w:tc>
          <w:tcPr>
            <w:tcW w:w="841" w:type="dxa"/>
          </w:tcPr>
          <w:p w14:paraId="3453C094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C0FD000" w14:textId="77777777" w:rsidR="00FD7259" w:rsidRPr="00981BA8" w:rsidRDefault="00FD7259" w:rsidP="00FD7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Вегетативные органы</w:t>
            </w:r>
          </w:p>
          <w:p w14:paraId="55AB487F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растений</w:t>
            </w:r>
          </w:p>
        </w:tc>
        <w:tc>
          <w:tcPr>
            <w:tcW w:w="1499" w:type="dxa"/>
          </w:tcPr>
          <w:p w14:paraId="27090854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0915057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1097" w:type="dxa"/>
          </w:tcPr>
          <w:p w14:paraId="01C3DA93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3178" w:type="dxa"/>
          </w:tcPr>
          <w:p w14:paraId="51A4D905" w14:textId="77777777" w:rsidR="00FD7259" w:rsidRPr="00981BA8" w:rsidRDefault="00FD7259" w:rsidP="00FD7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Вегетативные органы</w:t>
            </w:r>
          </w:p>
          <w:p w14:paraId="3C2687AF" w14:textId="77777777" w:rsidR="00FD7259" w:rsidRPr="00981BA8" w:rsidRDefault="00FD7259" w:rsidP="00FD7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растений. Повторение</w:t>
            </w:r>
          </w:p>
          <w:p w14:paraId="2D302083" w14:textId="77777777" w:rsidR="00FD7259" w:rsidRPr="00981BA8" w:rsidRDefault="00FD7259" w:rsidP="00FD7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(методы биологии,</w:t>
            </w:r>
          </w:p>
          <w:p w14:paraId="2A5C168F" w14:textId="77777777" w:rsidR="00FD7259" w:rsidRPr="00981BA8" w:rsidRDefault="00FD7259" w:rsidP="00FD7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простейшие,</w:t>
            </w:r>
          </w:p>
          <w:p w14:paraId="29DA450A" w14:textId="77777777" w:rsidR="00FD7259" w:rsidRPr="00981BA8" w:rsidRDefault="00FD7259" w:rsidP="00FD7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беспозвоночные,</w:t>
            </w:r>
          </w:p>
          <w:p w14:paraId="35976959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/>
                <w:sz w:val="24"/>
                <w:szCs w:val="24"/>
              </w:rPr>
              <w:t>хордовые).</w:t>
            </w:r>
          </w:p>
        </w:tc>
        <w:tc>
          <w:tcPr>
            <w:tcW w:w="1902" w:type="dxa"/>
          </w:tcPr>
          <w:p w14:paraId="0CB15792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1902" w:type="dxa"/>
          </w:tcPr>
          <w:p w14:paraId="0A794685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sz w:val="24"/>
                <w:szCs w:val="24"/>
              </w:rPr>
              <w:t>Включение в освоение нового учебного материала</w:t>
            </w:r>
          </w:p>
        </w:tc>
      </w:tr>
    </w:tbl>
    <w:p w14:paraId="28CB2B5A" w14:textId="08B1CD2B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18A31E" w14:textId="54368E17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F5DA2D" w14:textId="31BFD7AD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C1CDD5" w14:textId="510230E1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1A1309" w14:textId="6F591E4D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EC6E9A" w14:textId="315BE2E3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1BE93F" w14:textId="22CFD401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04F418" w14:textId="4B150C5E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884F37" w14:textId="65539505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88C8D1" w14:textId="648CE3B9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69399E" w14:textId="1ED43F50" w:rsidR="00981BA8" w:rsidRDefault="00981BA8" w:rsidP="00981B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885A1" w14:textId="77777777" w:rsidR="00981BA8" w:rsidRPr="000A06E9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E9">
        <w:rPr>
          <w:rFonts w:ascii="Times New Roman" w:hAnsi="Times New Roman" w:cs="Times New Roman"/>
          <w:b/>
          <w:bCs/>
          <w:sz w:val="24"/>
          <w:szCs w:val="24"/>
        </w:rPr>
        <w:t>Лист корректировки тематического планирования</w:t>
      </w:r>
    </w:p>
    <w:p w14:paraId="4AEB3CA4" w14:textId="6A6C56CF" w:rsidR="00981BA8" w:rsidRPr="000A06E9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FD7259">
        <w:rPr>
          <w:rFonts w:ascii="Times New Roman" w:hAnsi="Times New Roman" w:cs="Times New Roman"/>
          <w:sz w:val="24"/>
          <w:szCs w:val="24"/>
        </w:rPr>
        <w:t>биология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24089" w14:textId="77777777" w:rsidR="00981BA8" w:rsidRPr="000A06E9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7а, 7б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2A342" w14:textId="5CB267A5" w:rsidR="00981BA8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Голубцова А.С.</w:t>
      </w:r>
    </w:p>
    <w:p w14:paraId="1F6DEC80" w14:textId="77777777" w:rsidR="00981BA8" w:rsidRPr="000A06E9" w:rsidRDefault="00981BA8" w:rsidP="00981BA8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Style w:val="a4"/>
        <w:tblpPr w:leftFromText="180" w:rightFromText="180" w:vertAnchor="page" w:horzAnchor="margin" w:tblpY="3673"/>
        <w:tblW w:w="14879" w:type="dxa"/>
        <w:tblLook w:val="04A0" w:firstRow="1" w:lastRow="0" w:firstColumn="1" w:lastColumn="0" w:noHBand="0" w:noVBand="1"/>
      </w:tblPr>
      <w:tblGrid>
        <w:gridCol w:w="840"/>
        <w:gridCol w:w="3406"/>
        <w:gridCol w:w="1499"/>
        <w:gridCol w:w="1056"/>
        <w:gridCol w:w="1097"/>
        <w:gridCol w:w="3177"/>
        <w:gridCol w:w="1902"/>
        <w:gridCol w:w="1902"/>
      </w:tblGrid>
      <w:tr w:rsidR="00FD7259" w:rsidRPr="00981BA8" w14:paraId="6DB360F8" w14:textId="77777777" w:rsidTr="00FD7259">
        <w:tc>
          <w:tcPr>
            <w:tcW w:w="848" w:type="dxa"/>
          </w:tcPr>
          <w:p w14:paraId="2F6E5146" w14:textId="5A1F981A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48" w:type="dxa"/>
          </w:tcPr>
          <w:p w14:paraId="3630B702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05E993A2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75" w:type="dxa"/>
          </w:tcPr>
          <w:p w14:paraId="6CD16166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8" w:type="dxa"/>
          </w:tcPr>
          <w:p w14:paraId="3792850F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0B0765CC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207" w:type="dxa"/>
          </w:tcPr>
          <w:p w14:paraId="35D8F251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5ED4D189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257752E2" w14:textId="77777777" w:rsidR="00FD7259" w:rsidRPr="00981BA8" w:rsidRDefault="00FD7259" w:rsidP="00FD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FD7259" w:rsidRPr="00981BA8" w14:paraId="01FF9F64" w14:textId="77777777" w:rsidTr="00FD7259">
        <w:tc>
          <w:tcPr>
            <w:tcW w:w="848" w:type="dxa"/>
          </w:tcPr>
          <w:p w14:paraId="159C0521" w14:textId="091B09B8" w:rsidR="00FD7259" w:rsidRPr="00981BA8" w:rsidRDefault="00AB4A71" w:rsidP="00AB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14:paraId="1D7D805B" w14:textId="77D35C75" w:rsidR="00FD7259" w:rsidRPr="00981BA8" w:rsidRDefault="00A31520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</w:t>
            </w:r>
          </w:p>
        </w:tc>
        <w:tc>
          <w:tcPr>
            <w:tcW w:w="1499" w:type="dxa"/>
          </w:tcPr>
          <w:p w14:paraId="72B1F3D4" w14:textId="4C7ADFDC" w:rsidR="00FD7259" w:rsidRPr="00981BA8" w:rsidRDefault="00AB4A71" w:rsidP="00AB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2FE404E0" w14:textId="3A8A0B05" w:rsidR="00FD7259" w:rsidRPr="00981BA8" w:rsidRDefault="00AB4A71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098" w:type="dxa"/>
          </w:tcPr>
          <w:p w14:paraId="599BDEC3" w14:textId="4CF03B6B" w:rsidR="00FD7259" w:rsidRPr="00981BA8" w:rsidRDefault="00AB4A71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3207" w:type="dxa"/>
          </w:tcPr>
          <w:p w14:paraId="4BBDD36E" w14:textId="7535489C" w:rsidR="00FD7259" w:rsidRPr="00981BA8" w:rsidRDefault="00A31520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/>
                <w:sz w:val="24"/>
                <w:szCs w:val="24"/>
              </w:rPr>
              <w:t>Общая характеристика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7259" w:rsidRPr="00FD7259">
              <w:rPr>
                <w:rFonts w:ascii="Times New Roman" w:hAnsi="Times New Roman"/>
                <w:sz w:val="24"/>
                <w:szCs w:val="24"/>
              </w:rPr>
              <w:t>Свойства живых организмов: поступление веществ в организм, их транспорт и преобразование</w:t>
            </w:r>
          </w:p>
        </w:tc>
        <w:tc>
          <w:tcPr>
            <w:tcW w:w="1902" w:type="dxa"/>
          </w:tcPr>
          <w:p w14:paraId="4C64EEB7" w14:textId="31E0B67B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02" w:type="dxa"/>
          </w:tcPr>
          <w:p w14:paraId="14C566D3" w14:textId="77777777" w:rsidR="00FD7259" w:rsidRPr="00FD7259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740673D5" w14:textId="77777777" w:rsidR="00FD7259" w:rsidRPr="00FD7259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3696A1A6" w14:textId="77777777" w:rsidR="00FD7259" w:rsidRPr="00FD7259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  <w:p w14:paraId="5726AE75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59" w:rsidRPr="00981BA8" w14:paraId="215A6D54" w14:textId="77777777" w:rsidTr="00FD7259">
        <w:tc>
          <w:tcPr>
            <w:tcW w:w="848" w:type="dxa"/>
          </w:tcPr>
          <w:p w14:paraId="46926D7C" w14:textId="7D6529FA" w:rsidR="00FD7259" w:rsidRPr="00981BA8" w:rsidRDefault="00AB4A71" w:rsidP="00AB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14:paraId="7A7F03B0" w14:textId="484D3F7C" w:rsidR="00FD7259" w:rsidRPr="00981BA8" w:rsidRDefault="00A31520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</w:t>
            </w:r>
          </w:p>
        </w:tc>
        <w:tc>
          <w:tcPr>
            <w:tcW w:w="1499" w:type="dxa"/>
          </w:tcPr>
          <w:p w14:paraId="75BD7F61" w14:textId="20EAD3A4" w:rsidR="00FD7259" w:rsidRPr="00981BA8" w:rsidRDefault="00AB4A71" w:rsidP="00AB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01CCA39A" w14:textId="1332BAEC" w:rsidR="00FD7259" w:rsidRPr="00981BA8" w:rsidRDefault="00AB4A71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4A7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8" w:type="dxa"/>
          </w:tcPr>
          <w:p w14:paraId="22AD0C0F" w14:textId="1C498B8A" w:rsidR="00FD7259" w:rsidRPr="00981BA8" w:rsidRDefault="00AB4A71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4A7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207" w:type="dxa"/>
          </w:tcPr>
          <w:p w14:paraId="63B46F5F" w14:textId="307855E3" w:rsidR="00FD7259" w:rsidRPr="00FD7259" w:rsidRDefault="00A31520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2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7259" w:rsidRPr="00FD7259">
              <w:rPr>
                <w:rFonts w:ascii="Times New Roman" w:hAnsi="Times New Roman" w:cs="Times New Roman"/>
                <w:sz w:val="24"/>
                <w:szCs w:val="24"/>
              </w:rPr>
              <w:t>Свойства живых</w:t>
            </w:r>
          </w:p>
          <w:p w14:paraId="1C216AC7" w14:textId="77777777" w:rsidR="00FD7259" w:rsidRPr="00FD7259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</w:p>
          <w:p w14:paraId="490A10E9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02" w:type="dxa"/>
          </w:tcPr>
          <w:p w14:paraId="22379276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02" w:type="dxa"/>
          </w:tcPr>
          <w:p w14:paraId="48FA8E36" w14:textId="77777777" w:rsidR="00FD7259" w:rsidRPr="00FD7259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4F2E832F" w14:textId="77777777" w:rsidR="00FD7259" w:rsidRPr="00FD7259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466B8C8C" w14:textId="77777777" w:rsidR="00FD7259" w:rsidRPr="00FD7259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  <w:p w14:paraId="26FBB4F9" w14:textId="77777777" w:rsidR="00FD7259" w:rsidRPr="00981BA8" w:rsidRDefault="00FD7259" w:rsidP="00FD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D9C87" w14:textId="6CA5FB4B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A66183" w14:textId="27F79C68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381600" w14:textId="3FB0DE22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4699E9" w14:textId="528B7E7F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80BBE8" w14:textId="01B59118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8C0915" w14:textId="7045296B" w:rsidR="00981BA8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F2946E" w14:textId="23350306" w:rsidR="00981BA8" w:rsidRDefault="00981BA8" w:rsidP="00AB4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019E3" w14:textId="77777777" w:rsidR="00981BA8" w:rsidRPr="000A06E9" w:rsidRDefault="00981BA8" w:rsidP="00981BA8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115DF04F" w14:textId="0B1F6EDA" w:rsidR="00981BA8" w:rsidRPr="000A06E9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AB4A71">
        <w:rPr>
          <w:rFonts w:ascii="Times New Roman" w:hAnsi="Times New Roman" w:cs="Times New Roman"/>
          <w:sz w:val="24"/>
          <w:szCs w:val="24"/>
        </w:rPr>
        <w:t>биология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8CE2E" w14:textId="1C238583" w:rsidR="00981BA8" w:rsidRPr="000A06E9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A9F7E" w14:textId="66508547" w:rsidR="00981BA8" w:rsidRDefault="00981BA8" w:rsidP="00981BA8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Миронова М.В.</w:t>
      </w:r>
    </w:p>
    <w:p w14:paraId="40756403" w14:textId="77777777" w:rsidR="00981BA8" w:rsidRPr="000A06E9" w:rsidRDefault="00981BA8" w:rsidP="00981BA8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Style w:val="a4"/>
        <w:tblpPr w:leftFromText="180" w:rightFromText="180" w:vertAnchor="page" w:horzAnchor="margin" w:tblpY="3181"/>
        <w:tblW w:w="14879" w:type="dxa"/>
        <w:tblLook w:val="04A0" w:firstRow="1" w:lastRow="0" w:firstColumn="1" w:lastColumn="0" w:noHBand="0" w:noVBand="1"/>
      </w:tblPr>
      <w:tblGrid>
        <w:gridCol w:w="842"/>
        <w:gridCol w:w="3404"/>
        <w:gridCol w:w="1499"/>
        <w:gridCol w:w="1056"/>
        <w:gridCol w:w="1093"/>
        <w:gridCol w:w="3181"/>
        <w:gridCol w:w="1902"/>
        <w:gridCol w:w="1902"/>
      </w:tblGrid>
      <w:tr w:rsidR="00AB4A71" w:rsidRPr="00AB4A71" w14:paraId="120883D6" w14:textId="77777777" w:rsidTr="00AB4A71">
        <w:tc>
          <w:tcPr>
            <w:tcW w:w="842" w:type="dxa"/>
          </w:tcPr>
          <w:p w14:paraId="39D37761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4" w:type="dxa"/>
          </w:tcPr>
          <w:p w14:paraId="00979EAE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53AF35E7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14:paraId="03B3BDB5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3" w:type="dxa"/>
          </w:tcPr>
          <w:p w14:paraId="21817F14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FF4F030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181" w:type="dxa"/>
          </w:tcPr>
          <w:p w14:paraId="72AF5E0A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4CB7A888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3CC94FD5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AB4A71" w:rsidRPr="00AB4A71" w14:paraId="4C80C90E" w14:textId="77777777" w:rsidTr="00AB4A71">
        <w:tc>
          <w:tcPr>
            <w:tcW w:w="842" w:type="dxa"/>
          </w:tcPr>
          <w:p w14:paraId="6BB659F8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DA665E5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1">
              <w:rPr>
                <w:rFonts w:ascii="Times New Roman" w:hAnsi="Times New Roman"/>
                <w:sz w:val="24"/>
                <w:szCs w:val="24"/>
              </w:rPr>
              <w:t>Первая помощь при растяжении связок, вывихах суставов и переломах костей</w:t>
            </w:r>
          </w:p>
        </w:tc>
        <w:tc>
          <w:tcPr>
            <w:tcW w:w="1499" w:type="dxa"/>
          </w:tcPr>
          <w:p w14:paraId="039FE420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7FF629D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1093" w:type="dxa"/>
          </w:tcPr>
          <w:p w14:paraId="0B76E35A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3181" w:type="dxa"/>
          </w:tcPr>
          <w:p w14:paraId="6AFC9DA7" w14:textId="77777777" w:rsidR="00AB4A71" w:rsidRPr="00AB4A71" w:rsidRDefault="00AB4A71" w:rsidP="00AB4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71">
              <w:rPr>
                <w:rFonts w:ascii="Times New Roman" w:hAnsi="Times New Roman"/>
                <w:sz w:val="24"/>
                <w:szCs w:val="24"/>
              </w:rPr>
              <w:t>Первая помощь при растяжении связок, вывихах суставов и переломах костей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Повторение: о</w:t>
            </w:r>
            <w:r w:rsidRPr="00AB4A71">
              <w:rPr>
                <w:rFonts w:ascii="Times New Roman" w:hAnsi="Times New Roman"/>
                <w:sz w:val="24"/>
                <w:szCs w:val="24"/>
              </w:rPr>
              <w:t>рганы цветковых</w:t>
            </w:r>
          </w:p>
          <w:p w14:paraId="78390514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1">
              <w:rPr>
                <w:rFonts w:ascii="Times New Roman" w:hAnsi="Times New Roman"/>
                <w:sz w:val="24"/>
                <w:szCs w:val="24"/>
              </w:rPr>
              <w:t>растений</w:t>
            </w:r>
          </w:p>
        </w:tc>
        <w:tc>
          <w:tcPr>
            <w:tcW w:w="1902" w:type="dxa"/>
          </w:tcPr>
          <w:p w14:paraId="3E84C262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02" w:type="dxa"/>
          </w:tcPr>
          <w:p w14:paraId="0621F5A8" w14:textId="77777777" w:rsidR="00AB4A71" w:rsidRPr="00FD7259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5FD9EF84" w14:textId="77777777" w:rsidR="00AB4A71" w:rsidRPr="00FD7259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46C691B7" w14:textId="77777777" w:rsidR="00AB4A71" w:rsidRPr="00FD7259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  <w:p w14:paraId="4AD0EF7F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71" w:rsidRPr="00AB4A71" w14:paraId="5D925D56" w14:textId="77777777" w:rsidTr="00AB4A71">
        <w:tc>
          <w:tcPr>
            <w:tcW w:w="842" w:type="dxa"/>
          </w:tcPr>
          <w:p w14:paraId="03AE09D6" w14:textId="77777777" w:rsidR="00AB4A71" w:rsidRPr="00AB4A71" w:rsidRDefault="00AB4A71" w:rsidP="00AB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46BC11DC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1">
              <w:rPr>
                <w:rFonts w:ascii="Times New Roman" w:hAnsi="Times New Roman"/>
                <w:sz w:val="24"/>
                <w:szCs w:val="24"/>
              </w:rPr>
              <w:t>Мышцы. Работа мышц</w:t>
            </w:r>
          </w:p>
        </w:tc>
        <w:tc>
          <w:tcPr>
            <w:tcW w:w="1499" w:type="dxa"/>
          </w:tcPr>
          <w:p w14:paraId="38060AD3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ADA1BB0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093" w:type="dxa"/>
          </w:tcPr>
          <w:p w14:paraId="7C65235F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3181" w:type="dxa"/>
          </w:tcPr>
          <w:p w14:paraId="4F0AFE0E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1">
              <w:rPr>
                <w:rFonts w:ascii="Times New Roman" w:hAnsi="Times New Roman" w:cs="Times New Roman"/>
                <w:sz w:val="24"/>
                <w:szCs w:val="24"/>
              </w:rPr>
              <w:t>Мышцы. Работа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Повторение: </w:t>
            </w:r>
            <w:r w:rsidRPr="00AB4A71">
              <w:rPr>
                <w:rFonts w:ascii="Times New Roman" w:hAnsi="Times New Roman" w:cs="Times New Roman"/>
                <w:sz w:val="24"/>
                <w:szCs w:val="24"/>
              </w:rPr>
              <w:t>Цветок – орган полового размножения растений, его строение и функции</w:t>
            </w:r>
          </w:p>
        </w:tc>
        <w:tc>
          <w:tcPr>
            <w:tcW w:w="1902" w:type="dxa"/>
          </w:tcPr>
          <w:p w14:paraId="73C13361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02" w:type="dxa"/>
          </w:tcPr>
          <w:p w14:paraId="55DCF757" w14:textId="77777777" w:rsidR="00AB4A71" w:rsidRPr="00FD7259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19099C0D" w14:textId="77777777" w:rsidR="00AB4A71" w:rsidRPr="00FD7259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20B4513A" w14:textId="77777777" w:rsidR="00AB4A71" w:rsidRPr="00FD7259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9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  <w:p w14:paraId="409CE1E1" w14:textId="77777777" w:rsidR="00AB4A71" w:rsidRPr="00AB4A71" w:rsidRDefault="00AB4A71" w:rsidP="00AB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1C676" w14:textId="77777777" w:rsidR="00981BA8" w:rsidRPr="0090021B" w:rsidRDefault="00981BA8" w:rsidP="00900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81BA8" w:rsidRPr="0090021B" w:rsidSect="00981BA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C6AA8"/>
    <w:multiLevelType w:val="hybridMultilevel"/>
    <w:tmpl w:val="E59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1B"/>
    <w:rsid w:val="0090021B"/>
    <w:rsid w:val="00981BA8"/>
    <w:rsid w:val="00A31520"/>
    <w:rsid w:val="00AB4A71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620E"/>
  <w15:chartTrackingRefBased/>
  <w15:docId w15:val="{1AE4A9D4-D4F3-4E7D-AF3D-7E9F7E6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1B"/>
    <w:pPr>
      <w:ind w:left="720"/>
      <w:contextualSpacing/>
    </w:pPr>
  </w:style>
  <w:style w:type="table" w:styleId="a4">
    <w:name w:val="Table Grid"/>
    <w:basedOn w:val="a1"/>
    <w:uiPriority w:val="39"/>
    <w:rsid w:val="0098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15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2</cp:revision>
  <dcterms:created xsi:type="dcterms:W3CDTF">2020-12-14T16:58:00Z</dcterms:created>
  <dcterms:modified xsi:type="dcterms:W3CDTF">2020-12-14T20:01:00Z</dcterms:modified>
</cp:coreProperties>
</file>