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2F" w:rsidRDefault="00870932" w:rsidP="00A4092F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З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32" w:rsidRPr="00D22A6F" w:rsidRDefault="00870932" w:rsidP="00A4092F">
      <w:pPr>
        <w:jc w:val="right"/>
      </w:pPr>
    </w:p>
    <w:p w:rsidR="00B55E7C" w:rsidRPr="00B55E7C" w:rsidRDefault="00B55E7C" w:rsidP="00B55E7C">
      <w:pPr>
        <w:suppressAutoHyphens w:val="0"/>
        <w:rPr>
          <w:sz w:val="24"/>
          <w:szCs w:val="24"/>
          <w:lang w:eastAsia="ru-RU"/>
        </w:rPr>
      </w:pPr>
    </w:p>
    <w:p w:rsidR="00870932" w:rsidRDefault="00870932" w:rsidP="00B55E7C">
      <w:pPr>
        <w:pStyle w:val="a6"/>
        <w:ind w:left="-567"/>
        <w:rPr>
          <w:rStyle w:val="a4"/>
          <w:b w:val="0"/>
          <w:color w:val="333333"/>
        </w:rPr>
      </w:pPr>
    </w:p>
    <w:p w:rsidR="00870932" w:rsidRDefault="00870932" w:rsidP="00B55E7C">
      <w:pPr>
        <w:pStyle w:val="a6"/>
        <w:ind w:left="-567"/>
        <w:rPr>
          <w:rStyle w:val="a4"/>
          <w:b w:val="0"/>
          <w:color w:val="333333"/>
        </w:rPr>
      </w:pPr>
    </w:p>
    <w:p w:rsidR="003F14EA" w:rsidRDefault="00B55E7C" w:rsidP="00B55E7C">
      <w:pPr>
        <w:pStyle w:val="a6"/>
        <w:ind w:left="-567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lastRenderedPageBreak/>
        <w:t>2.5.</w:t>
      </w:r>
      <w:r w:rsidR="003F14EA">
        <w:rPr>
          <w:rStyle w:val="a4"/>
          <w:b w:val="0"/>
          <w:color w:val="333333"/>
        </w:rPr>
        <w:t>Индивидуальное обучение осуществляется в пределах часов, опр</w:t>
      </w:r>
      <w:r w:rsidR="0012338C">
        <w:rPr>
          <w:rStyle w:val="a4"/>
          <w:b w:val="0"/>
          <w:color w:val="333333"/>
        </w:rPr>
        <w:t>е</w:t>
      </w:r>
      <w:r w:rsidR="003F14EA">
        <w:rPr>
          <w:rStyle w:val="a4"/>
          <w:b w:val="0"/>
          <w:color w:val="333333"/>
        </w:rPr>
        <w:t>деленным письмом Министерства народного образования РСФСР от 14.11.1988г № 17-235-6 «Об индивидуальном обучении больных детей на дому»</w:t>
      </w:r>
      <w:r w:rsidR="0012338C">
        <w:rPr>
          <w:rStyle w:val="a4"/>
          <w:b w:val="0"/>
          <w:color w:val="333333"/>
        </w:rPr>
        <w:t xml:space="preserve"> по предметам, входящим в учебный план школы:</w:t>
      </w:r>
    </w:p>
    <w:p w:rsidR="0012338C" w:rsidRDefault="0012338C" w:rsidP="009E3C90">
      <w:pPr>
        <w:pStyle w:val="a6"/>
        <w:ind w:left="-426" w:hanging="141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1-4 классы – до 8 часов в неделю;</w:t>
      </w:r>
    </w:p>
    <w:p w:rsidR="0012338C" w:rsidRDefault="0012338C" w:rsidP="009E3C90">
      <w:pPr>
        <w:pStyle w:val="a6"/>
        <w:ind w:left="-426" w:hanging="141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5-8 классы – до 10 часов в неделю;</w:t>
      </w:r>
    </w:p>
    <w:p w:rsidR="0012338C" w:rsidRDefault="0012338C" w:rsidP="009E3C90">
      <w:pPr>
        <w:pStyle w:val="a6"/>
        <w:ind w:left="-426" w:hanging="141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9 класс – до 11 часов в неделю;</w:t>
      </w:r>
    </w:p>
    <w:p w:rsidR="0012338C" w:rsidRDefault="0012338C" w:rsidP="009E3C90">
      <w:pPr>
        <w:pStyle w:val="a6"/>
        <w:ind w:left="-426" w:hanging="141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10-11 класс до 12 часов в неделю;</w:t>
      </w:r>
    </w:p>
    <w:p w:rsidR="0012338C" w:rsidRDefault="0012338C" w:rsidP="0012338C">
      <w:pPr>
        <w:pStyle w:val="a6"/>
        <w:ind w:left="-567" w:hanging="141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Право распределения часов по предметам предоставляется р</w:t>
      </w:r>
      <w:r w:rsidR="004147D6">
        <w:rPr>
          <w:rStyle w:val="a4"/>
          <w:b w:val="0"/>
          <w:color w:val="333333"/>
        </w:rPr>
        <w:t>уководителю общеобразовательной организации</w:t>
      </w:r>
      <w:r>
        <w:rPr>
          <w:rStyle w:val="a4"/>
          <w:b w:val="0"/>
          <w:color w:val="333333"/>
        </w:rPr>
        <w:t xml:space="preserve"> с учетом индивидуальных психофизических</w:t>
      </w:r>
    </w:p>
    <w:p w:rsidR="00B55E7C" w:rsidRDefault="00B55E7C" w:rsidP="00B55E7C">
      <w:pPr>
        <w:pStyle w:val="a6"/>
        <w:ind w:left="-567" w:hanging="141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</w:t>
      </w:r>
      <w:r w:rsidR="0012338C">
        <w:rPr>
          <w:rStyle w:val="a4"/>
          <w:b w:val="0"/>
          <w:color w:val="333333"/>
        </w:rPr>
        <w:t>возможностей  детей с ОВЗ.</w:t>
      </w:r>
    </w:p>
    <w:p w:rsidR="00B55E7C" w:rsidRDefault="00B55E7C" w:rsidP="00B55E7C">
      <w:pPr>
        <w:pStyle w:val="a6"/>
        <w:ind w:left="-567" w:hanging="141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2.5.1.</w:t>
      </w:r>
      <w:r w:rsidR="0012338C" w:rsidRPr="00B55E7C">
        <w:rPr>
          <w:rStyle w:val="a4"/>
          <w:b w:val="0"/>
          <w:color w:val="333333"/>
        </w:rPr>
        <w:t xml:space="preserve">Для проведения индивидуальных </w:t>
      </w:r>
      <w:r>
        <w:rPr>
          <w:rStyle w:val="a4"/>
          <w:b w:val="0"/>
          <w:color w:val="333333"/>
        </w:rPr>
        <w:t xml:space="preserve">занятий на дому преимущественно </w:t>
      </w:r>
      <w:r w:rsidR="0012338C" w:rsidRPr="00B55E7C">
        <w:rPr>
          <w:rStyle w:val="a4"/>
          <w:b w:val="0"/>
          <w:color w:val="333333"/>
        </w:rPr>
        <w:t>назначаются педагоги, работающие в классе, за которым закреплен обучающийся.</w:t>
      </w:r>
    </w:p>
    <w:p w:rsidR="00B55E7C" w:rsidRDefault="00B55E7C" w:rsidP="00B55E7C">
      <w:pPr>
        <w:pStyle w:val="a6"/>
        <w:ind w:left="-567" w:hanging="141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2.5.2.</w:t>
      </w:r>
      <w:r w:rsidR="0012338C" w:rsidRPr="00B55E7C">
        <w:rPr>
          <w:rStyle w:val="a4"/>
          <w:b w:val="0"/>
          <w:color w:val="333333"/>
        </w:rPr>
        <w:t>В случае отсутствия возможности организовать индивидуальные занятия на дому силами своего педагогического коллекти</w:t>
      </w:r>
      <w:r w:rsidR="004147D6">
        <w:rPr>
          <w:rStyle w:val="a4"/>
          <w:b w:val="0"/>
          <w:color w:val="333333"/>
        </w:rPr>
        <w:t>ва, руководство образовательной организации</w:t>
      </w:r>
      <w:r w:rsidR="0012338C" w:rsidRPr="00B55E7C">
        <w:rPr>
          <w:rStyle w:val="a4"/>
          <w:b w:val="0"/>
          <w:color w:val="333333"/>
        </w:rPr>
        <w:t xml:space="preserve"> может привлечь педагогических работников из образовательного учреждения, расположенного по месту проживания обучающегося, на основании срочного договора.</w:t>
      </w:r>
    </w:p>
    <w:p w:rsidR="00EB1658" w:rsidRDefault="00B55E7C" w:rsidP="00EB1658">
      <w:pPr>
        <w:pStyle w:val="a6"/>
        <w:ind w:left="-567" w:hanging="141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2.5.3.</w:t>
      </w:r>
      <w:r w:rsidR="004147D6">
        <w:rPr>
          <w:rStyle w:val="a4"/>
          <w:b w:val="0"/>
          <w:color w:val="333333"/>
        </w:rPr>
        <w:t xml:space="preserve"> Образовательная организация </w:t>
      </w:r>
      <w:r w:rsidR="0012338C" w:rsidRPr="00B55E7C">
        <w:rPr>
          <w:rStyle w:val="a4"/>
          <w:b w:val="0"/>
          <w:color w:val="333333"/>
        </w:rPr>
        <w:t xml:space="preserve"> обеспечивает на период индивидуального обучения на </w:t>
      </w:r>
      <w:proofErr w:type="gramStart"/>
      <w:r w:rsidR="0012338C" w:rsidRPr="00B55E7C">
        <w:rPr>
          <w:rStyle w:val="a4"/>
          <w:b w:val="0"/>
          <w:color w:val="333333"/>
        </w:rPr>
        <w:t>дому</w:t>
      </w:r>
      <w:proofErr w:type="gramEnd"/>
      <w:r w:rsidR="0012338C" w:rsidRPr="00B55E7C">
        <w:rPr>
          <w:rStyle w:val="a4"/>
          <w:b w:val="0"/>
          <w:color w:val="333333"/>
        </w:rPr>
        <w:t xml:space="preserve"> обучающегося учебниками, </w:t>
      </w:r>
      <w:r w:rsidR="009E6478" w:rsidRPr="00B55E7C">
        <w:rPr>
          <w:rStyle w:val="a4"/>
          <w:b w:val="0"/>
          <w:color w:val="333333"/>
        </w:rPr>
        <w:t>учебной и справочной литературой имеющейся в библио</w:t>
      </w:r>
      <w:r w:rsidR="004147D6">
        <w:rPr>
          <w:rStyle w:val="a4"/>
          <w:b w:val="0"/>
          <w:color w:val="333333"/>
        </w:rPr>
        <w:t>теке школы</w:t>
      </w:r>
      <w:r w:rsidR="009E6478" w:rsidRPr="00B55E7C">
        <w:rPr>
          <w:rStyle w:val="a4"/>
          <w:b w:val="0"/>
          <w:color w:val="333333"/>
        </w:rPr>
        <w:t>, на безвозмездной основе.</w:t>
      </w:r>
    </w:p>
    <w:p w:rsidR="00EB1658" w:rsidRDefault="00EB1658" w:rsidP="00EB1658">
      <w:pPr>
        <w:pStyle w:val="a6"/>
        <w:ind w:left="-567" w:hanging="141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</w:t>
      </w:r>
      <w:r w:rsidR="00B55E7C" w:rsidRPr="00EB1658">
        <w:rPr>
          <w:rStyle w:val="a4"/>
          <w:b w:val="0"/>
          <w:color w:val="333333"/>
        </w:rPr>
        <w:t>2.5.4.</w:t>
      </w:r>
      <w:r w:rsidR="004147D6">
        <w:rPr>
          <w:rStyle w:val="a4"/>
          <w:b w:val="0"/>
          <w:color w:val="333333"/>
        </w:rPr>
        <w:t xml:space="preserve"> Образовательная организация </w:t>
      </w:r>
      <w:r w:rsidR="009E6478" w:rsidRPr="00EB1658">
        <w:rPr>
          <w:rStyle w:val="a4"/>
          <w:b w:val="0"/>
          <w:color w:val="333333"/>
        </w:rPr>
        <w:t xml:space="preserve"> ведет учет текущей и итоговой успеваемости обучающегося, находящегося на индивидуальном </w:t>
      </w:r>
      <w:proofErr w:type="gramStart"/>
      <w:r w:rsidR="009E6478" w:rsidRPr="00EB1658">
        <w:rPr>
          <w:rStyle w:val="a4"/>
          <w:b w:val="0"/>
          <w:color w:val="333333"/>
        </w:rPr>
        <w:t>обучении</w:t>
      </w:r>
      <w:proofErr w:type="gramEnd"/>
      <w:r w:rsidR="009E6478" w:rsidRPr="00EB1658">
        <w:rPr>
          <w:rStyle w:val="a4"/>
          <w:b w:val="0"/>
          <w:color w:val="333333"/>
        </w:rPr>
        <w:t xml:space="preserve"> на дому. Сведения об обучающемся, его успеваемости, переводе из класса в класс и выпуске из </w:t>
      </w:r>
      <w:r w:rsidR="004147D6">
        <w:rPr>
          <w:rStyle w:val="a4"/>
          <w:b w:val="0"/>
          <w:color w:val="333333"/>
        </w:rPr>
        <w:t xml:space="preserve">Школы </w:t>
      </w:r>
      <w:r w:rsidR="009E6478" w:rsidRPr="00EB1658">
        <w:rPr>
          <w:rStyle w:val="a4"/>
          <w:b w:val="0"/>
          <w:color w:val="333333"/>
        </w:rPr>
        <w:t>вносят в классный журнал соответствующего класса. Данные о текущей успеваемости, содержании пройденного материала и количестве проведенных часов фиксируются в дополнительном журнале. На основании этих записей производится оплата труда педагогических работников за индивидуальное обучение.</w:t>
      </w:r>
    </w:p>
    <w:p w:rsidR="009E6478" w:rsidRPr="00EB1658" w:rsidRDefault="00EB1658" w:rsidP="00EB1658">
      <w:pPr>
        <w:pStyle w:val="a6"/>
        <w:ind w:left="-567" w:hanging="141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</w:t>
      </w:r>
      <w:r w:rsidR="00B55E7C" w:rsidRPr="00EB1658">
        <w:rPr>
          <w:rStyle w:val="a4"/>
          <w:b w:val="0"/>
          <w:color w:val="333333"/>
        </w:rPr>
        <w:t>2.5.6.</w:t>
      </w:r>
      <w:r w:rsidR="004147D6">
        <w:rPr>
          <w:rStyle w:val="a4"/>
          <w:b w:val="0"/>
          <w:color w:val="333333"/>
        </w:rPr>
        <w:t xml:space="preserve"> Образовательная организация</w:t>
      </w:r>
      <w:r w:rsidR="009E6478" w:rsidRPr="00EB1658">
        <w:rPr>
          <w:rStyle w:val="a4"/>
          <w:b w:val="0"/>
          <w:color w:val="333333"/>
        </w:rPr>
        <w:t xml:space="preserve"> осуществляет промежуточную и государственную итоговую аттестацию обучающихся на дому, выдает документ государственного образца о соответствующем уровне образования выпускникам, успешно прошедшим итоговую государственную аттестацию. Обучающийся, занимающийся индивидуально на дому, проходит государственную итоговую аттестацию в щадящем режиме в соответствии с письмом МНО РСФСР и Министерства здравоохранения РСФСР 8-28 июня 1980г № 281-М-17-13-186 «Перечень заболеваний, по поводу которых дети нуждаются в индивидуальных занятиях на дому и освобождаются от посещения массовой школы»</w:t>
      </w:r>
    </w:p>
    <w:p w:rsidR="009E6478" w:rsidRDefault="009E6478" w:rsidP="009E6478">
      <w:pPr>
        <w:pStyle w:val="a6"/>
        <w:ind w:left="-348"/>
        <w:rPr>
          <w:rStyle w:val="a4"/>
          <w:b w:val="0"/>
          <w:color w:val="333333"/>
        </w:rPr>
      </w:pPr>
    </w:p>
    <w:p w:rsidR="009E6478" w:rsidRDefault="009E6478" w:rsidP="00EB1658">
      <w:pPr>
        <w:pStyle w:val="a6"/>
        <w:ind w:left="-348"/>
        <w:jc w:val="center"/>
        <w:rPr>
          <w:rStyle w:val="a4"/>
          <w:color w:val="333333"/>
        </w:rPr>
      </w:pPr>
      <w:r w:rsidRPr="009E6478">
        <w:rPr>
          <w:rStyle w:val="a4"/>
          <w:color w:val="333333"/>
        </w:rPr>
        <w:t>3.Финансовое обеспечение индивидуального обучения детей с ОВЗ на дому</w:t>
      </w:r>
    </w:p>
    <w:p w:rsidR="00EB1658" w:rsidRDefault="00EB1658" w:rsidP="009E6478">
      <w:pPr>
        <w:pStyle w:val="a6"/>
        <w:ind w:left="-348"/>
        <w:rPr>
          <w:rStyle w:val="a4"/>
          <w:color w:val="333333"/>
        </w:rPr>
      </w:pPr>
    </w:p>
    <w:p w:rsidR="00E00A8A" w:rsidRDefault="00EB1658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3.</w:t>
      </w:r>
      <w:r w:rsidR="00E00A8A">
        <w:rPr>
          <w:rStyle w:val="a4"/>
          <w:b w:val="0"/>
          <w:color w:val="333333"/>
        </w:rPr>
        <w:t>1.</w:t>
      </w:r>
      <w:r>
        <w:rPr>
          <w:rStyle w:val="a4"/>
          <w:b w:val="0"/>
          <w:color w:val="333333"/>
        </w:rPr>
        <w:t>И</w:t>
      </w:r>
      <w:r w:rsidR="00E00A8A">
        <w:rPr>
          <w:rStyle w:val="a4"/>
          <w:b w:val="0"/>
          <w:color w:val="333333"/>
        </w:rPr>
        <w:t xml:space="preserve">ндивидуальное обучение на дому предоставляется </w:t>
      </w:r>
      <w:proofErr w:type="gramStart"/>
      <w:r w:rsidR="00E00A8A">
        <w:rPr>
          <w:rStyle w:val="a4"/>
          <w:b w:val="0"/>
          <w:color w:val="333333"/>
        </w:rPr>
        <w:t>обучающимся</w:t>
      </w:r>
      <w:proofErr w:type="gramEnd"/>
      <w:r w:rsidR="00E00A8A">
        <w:rPr>
          <w:rStyle w:val="a4"/>
          <w:b w:val="0"/>
          <w:color w:val="333333"/>
        </w:rPr>
        <w:t xml:space="preserve"> бесплатно в пределах часов указанных в пункте 2.3</w:t>
      </w:r>
    </w:p>
    <w:p w:rsidR="00E00A8A" w:rsidRDefault="00EB1658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3.</w:t>
      </w:r>
      <w:r w:rsidR="00E00A8A">
        <w:rPr>
          <w:rStyle w:val="a4"/>
          <w:b w:val="0"/>
          <w:color w:val="333333"/>
        </w:rPr>
        <w:t>2.</w:t>
      </w:r>
      <w:r>
        <w:rPr>
          <w:rStyle w:val="a4"/>
          <w:b w:val="0"/>
          <w:color w:val="333333"/>
        </w:rPr>
        <w:t>О</w:t>
      </w:r>
      <w:r w:rsidR="00E00A8A">
        <w:rPr>
          <w:rStyle w:val="a4"/>
          <w:b w:val="0"/>
          <w:color w:val="333333"/>
        </w:rPr>
        <w:t xml:space="preserve">плата труда педагогических работников, осуществляющих индивидуальное </w:t>
      </w:r>
      <w:bookmarkStart w:id="0" w:name="_GoBack"/>
      <w:bookmarkEnd w:id="0"/>
      <w:r w:rsidR="00E00A8A">
        <w:rPr>
          <w:rStyle w:val="a4"/>
          <w:b w:val="0"/>
          <w:color w:val="333333"/>
        </w:rPr>
        <w:t xml:space="preserve">обучение на дому, включается в тарификацию. В случае, когда период </w:t>
      </w:r>
      <w:r w:rsidR="00E00A8A">
        <w:rPr>
          <w:rStyle w:val="a4"/>
          <w:b w:val="0"/>
          <w:color w:val="333333"/>
        </w:rPr>
        <w:lastRenderedPageBreak/>
        <w:t>индивидуального обучения на дому не превышает двух месяцев или срок обучения на дому из медицинских справок не ясен, педагогическим работникам производится почасовая оплата. В случае болезни основного учителя, руководство школы, с учетом кадровых возможностей, обязано произвести замещение индивидуальных занятий с обучающимися на дому.</w:t>
      </w:r>
    </w:p>
    <w:p w:rsidR="00E00A8A" w:rsidRDefault="00EB1658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3.</w:t>
      </w:r>
      <w:r w:rsidR="00E00A8A">
        <w:rPr>
          <w:rStyle w:val="a4"/>
          <w:b w:val="0"/>
          <w:color w:val="333333"/>
        </w:rPr>
        <w:t>3.В случае заболевания обучающегося на дому педагогический работник, оплата труда которого осуществляется в соответствии с тарификацией, обязан провести пропущенные часы. Сроки проведения занятий согласовываются с родителями.</w:t>
      </w:r>
    </w:p>
    <w:p w:rsidR="00E00A8A" w:rsidRDefault="00EB1658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3.</w:t>
      </w:r>
      <w:r w:rsidR="004147D6">
        <w:rPr>
          <w:rStyle w:val="a4"/>
          <w:b w:val="0"/>
          <w:color w:val="333333"/>
        </w:rPr>
        <w:t>4.Руководство образовательной организации</w:t>
      </w:r>
      <w:r w:rsidR="00E00A8A">
        <w:rPr>
          <w:rStyle w:val="a4"/>
          <w:b w:val="0"/>
          <w:color w:val="333333"/>
        </w:rPr>
        <w:t xml:space="preserve"> обязано своевременно предоставлять в бухгалтерию соответствующий приказ о прекращении занятий с обучающимися на дому раньше установленного срока.</w:t>
      </w:r>
    </w:p>
    <w:p w:rsidR="00E00A8A" w:rsidRDefault="00E00A8A" w:rsidP="009E6478">
      <w:pPr>
        <w:pStyle w:val="a6"/>
        <w:ind w:left="-348"/>
        <w:rPr>
          <w:rStyle w:val="a4"/>
          <w:b w:val="0"/>
          <w:color w:val="333333"/>
        </w:rPr>
      </w:pPr>
    </w:p>
    <w:p w:rsidR="00E00A8A" w:rsidRDefault="00E00A8A" w:rsidP="00EB1658">
      <w:pPr>
        <w:pStyle w:val="a6"/>
        <w:ind w:left="-348"/>
        <w:jc w:val="center"/>
        <w:rPr>
          <w:rStyle w:val="a4"/>
          <w:color w:val="333333"/>
        </w:rPr>
      </w:pPr>
      <w:r w:rsidRPr="00E00A8A">
        <w:rPr>
          <w:rStyle w:val="a4"/>
          <w:color w:val="333333"/>
        </w:rPr>
        <w:t>4.Права и обязанности участников образовательного процесса  при организации и</w:t>
      </w:r>
      <w:r>
        <w:rPr>
          <w:rStyle w:val="a4"/>
          <w:color w:val="333333"/>
        </w:rPr>
        <w:t>ндивидуального обучения на дому</w:t>
      </w:r>
    </w:p>
    <w:p w:rsidR="00E00A8A" w:rsidRDefault="00E00A8A" w:rsidP="009E6478">
      <w:pPr>
        <w:pStyle w:val="a6"/>
        <w:ind w:left="-348"/>
        <w:rPr>
          <w:rStyle w:val="a4"/>
          <w:b w:val="0"/>
          <w:color w:val="333333"/>
        </w:rPr>
      </w:pPr>
    </w:p>
    <w:p w:rsidR="00292019" w:rsidRPr="00EB1658" w:rsidRDefault="00292019" w:rsidP="00EB165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Участниками обр</w:t>
      </w:r>
      <w:r w:rsidR="00EB1658">
        <w:rPr>
          <w:rStyle w:val="a4"/>
          <w:b w:val="0"/>
          <w:color w:val="333333"/>
        </w:rPr>
        <w:t>азовательного процесса являются</w:t>
      </w:r>
      <w:r>
        <w:rPr>
          <w:rStyle w:val="a4"/>
          <w:b w:val="0"/>
          <w:color w:val="333333"/>
        </w:rPr>
        <w:t>: обучающийся, педагогические работники, родители обучающегося.</w:t>
      </w:r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4.1</w:t>
      </w:r>
      <w:r w:rsidR="00EB1658">
        <w:rPr>
          <w:rStyle w:val="a4"/>
          <w:b w:val="0"/>
          <w:color w:val="333333"/>
        </w:rPr>
        <w:t>.</w:t>
      </w:r>
      <w:r w:rsidR="004147D6"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>Обучающийся имеет право:</w:t>
      </w:r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на получение среднего общего образования в соответствии с государственным стандартом;</w:t>
      </w:r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4.2</w:t>
      </w:r>
      <w:r w:rsidR="00EB1658">
        <w:rPr>
          <w:rStyle w:val="a4"/>
          <w:b w:val="0"/>
          <w:color w:val="333333"/>
        </w:rPr>
        <w:t>.</w:t>
      </w:r>
      <w:r>
        <w:rPr>
          <w:rStyle w:val="a4"/>
          <w:b w:val="0"/>
          <w:color w:val="333333"/>
        </w:rPr>
        <w:t>Обучающийся обязан:</w:t>
      </w:r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соблю</w:t>
      </w:r>
      <w:r w:rsidR="004147D6">
        <w:rPr>
          <w:rStyle w:val="a4"/>
          <w:b w:val="0"/>
          <w:color w:val="333333"/>
        </w:rPr>
        <w:t>дать требования образовательной организации</w:t>
      </w:r>
      <w:r>
        <w:rPr>
          <w:rStyle w:val="a4"/>
          <w:b w:val="0"/>
          <w:color w:val="333333"/>
        </w:rPr>
        <w:t>;</w:t>
      </w:r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добросовестно учиться;</w:t>
      </w:r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уважать честь и достоин</w:t>
      </w:r>
      <w:r w:rsidR="004147D6">
        <w:rPr>
          <w:rStyle w:val="a4"/>
          <w:b w:val="0"/>
          <w:color w:val="333333"/>
        </w:rPr>
        <w:t>ство работников образовательной  организации</w:t>
      </w:r>
      <w:proofErr w:type="gramStart"/>
      <w:r>
        <w:rPr>
          <w:rStyle w:val="a4"/>
          <w:b w:val="0"/>
          <w:color w:val="333333"/>
        </w:rPr>
        <w:t xml:space="preserve"> ;</w:t>
      </w:r>
      <w:proofErr w:type="gramEnd"/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соблюдать расписание занятий, находится дома в часы, отведенные для занятий;</w:t>
      </w:r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 вести дневник обучающегося;</w:t>
      </w:r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4.3</w:t>
      </w:r>
      <w:r w:rsidR="00EB1658">
        <w:rPr>
          <w:rStyle w:val="a4"/>
          <w:b w:val="0"/>
          <w:color w:val="333333"/>
        </w:rPr>
        <w:t>.</w:t>
      </w:r>
      <w:r>
        <w:rPr>
          <w:rStyle w:val="a4"/>
          <w:b w:val="0"/>
          <w:color w:val="333333"/>
        </w:rPr>
        <w:t>Родители имеют право:</w:t>
      </w:r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защищать законные права ребенка;</w:t>
      </w:r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обращаться для разрешения конфликтных ситуаций</w:t>
      </w:r>
      <w:r w:rsidR="004147D6">
        <w:rPr>
          <w:rStyle w:val="a4"/>
          <w:b w:val="0"/>
          <w:color w:val="333333"/>
        </w:rPr>
        <w:t xml:space="preserve"> к руководству  образовательной  организации</w:t>
      </w:r>
      <w:r>
        <w:rPr>
          <w:rStyle w:val="a4"/>
          <w:b w:val="0"/>
          <w:color w:val="333333"/>
        </w:rPr>
        <w:t>;</w:t>
      </w:r>
    </w:p>
    <w:p w:rsidR="00292019" w:rsidRDefault="00292019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- </w:t>
      </w:r>
      <w:r w:rsidR="005F4D03">
        <w:rPr>
          <w:rStyle w:val="a4"/>
          <w:b w:val="0"/>
          <w:color w:val="333333"/>
        </w:rPr>
        <w:t>присутствовать на уроках с разреше</w:t>
      </w:r>
      <w:r w:rsidR="004147D6">
        <w:rPr>
          <w:rStyle w:val="a4"/>
          <w:b w:val="0"/>
          <w:color w:val="333333"/>
        </w:rPr>
        <w:t>ния руководства образовательной организации</w:t>
      </w:r>
      <w:r w:rsidR="005F4D03">
        <w:rPr>
          <w:rStyle w:val="a4"/>
          <w:b w:val="0"/>
          <w:color w:val="333333"/>
        </w:rPr>
        <w:t>;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вносить предложения по составлению расписания занятий, по включению в пределах часов предметов из учебного плана школы с учетом способностей и интересов ребенка;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4.4</w:t>
      </w:r>
      <w:r w:rsidR="00EB1658">
        <w:rPr>
          <w:rStyle w:val="a4"/>
          <w:b w:val="0"/>
          <w:color w:val="333333"/>
        </w:rPr>
        <w:t>.</w:t>
      </w:r>
      <w:r>
        <w:rPr>
          <w:rStyle w:val="a4"/>
          <w:b w:val="0"/>
          <w:color w:val="333333"/>
        </w:rPr>
        <w:t>Родители обязаны: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выпол</w:t>
      </w:r>
      <w:r w:rsidR="004147D6">
        <w:rPr>
          <w:rStyle w:val="a4"/>
          <w:b w:val="0"/>
          <w:color w:val="333333"/>
        </w:rPr>
        <w:t>нять требования образовательной организации</w:t>
      </w:r>
      <w:r>
        <w:rPr>
          <w:rStyle w:val="a4"/>
          <w:b w:val="0"/>
          <w:color w:val="333333"/>
        </w:rPr>
        <w:t>;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поддерживать интерес ребенка к образованию;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ставить учителя в известность о рекомендациях врача, особенностях режима дня ребенка;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создавать условия для поведения занятий;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lastRenderedPageBreak/>
        <w:t>- своевременно, в течение дн</w:t>
      </w:r>
      <w:r w:rsidR="004147D6">
        <w:rPr>
          <w:rStyle w:val="a4"/>
          <w:b w:val="0"/>
          <w:color w:val="333333"/>
        </w:rPr>
        <w:t>я, информировать образовательную организацию</w:t>
      </w:r>
      <w:r>
        <w:rPr>
          <w:rStyle w:val="a4"/>
          <w:b w:val="0"/>
          <w:color w:val="333333"/>
        </w:rPr>
        <w:t xml:space="preserve"> об отмене занятий по случаю болезни и о возобновлении занятий;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- контролировать </w:t>
      </w:r>
      <w:r w:rsidR="004147D6">
        <w:rPr>
          <w:rStyle w:val="a4"/>
          <w:b w:val="0"/>
          <w:color w:val="333333"/>
        </w:rPr>
        <w:t>ведение дневника, выполнение домашнего задания.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4.5</w:t>
      </w:r>
      <w:r w:rsidR="00EB1658">
        <w:rPr>
          <w:rStyle w:val="a4"/>
          <w:b w:val="0"/>
          <w:color w:val="333333"/>
        </w:rPr>
        <w:t>.</w:t>
      </w:r>
      <w:r>
        <w:rPr>
          <w:rStyle w:val="a4"/>
          <w:b w:val="0"/>
          <w:color w:val="333333"/>
        </w:rPr>
        <w:t xml:space="preserve"> Учитель обязан: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выполнять уч</w:t>
      </w:r>
      <w:r w:rsidR="004147D6">
        <w:rPr>
          <w:rStyle w:val="a4"/>
          <w:b w:val="0"/>
          <w:color w:val="333333"/>
        </w:rPr>
        <w:t>ебные программы образовательной организации</w:t>
      </w:r>
      <w:r>
        <w:rPr>
          <w:rStyle w:val="a4"/>
          <w:b w:val="0"/>
          <w:color w:val="333333"/>
        </w:rPr>
        <w:t xml:space="preserve"> с учетом склонностей и интересов детей;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развивать навыки самостоятельной работы с учебником, справочной и художественной литературой;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знать специфику заболевания, особе</w:t>
      </w:r>
      <w:r w:rsidR="004147D6">
        <w:rPr>
          <w:rStyle w:val="a4"/>
          <w:b w:val="0"/>
          <w:color w:val="333333"/>
        </w:rPr>
        <w:t>нности режима и организации  домашнего задания</w:t>
      </w:r>
      <w:r>
        <w:rPr>
          <w:rStyle w:val="a4"/>
          <w:b w:val="0"/>
          <w:color w:val="333333"/>
        </w:rPr>
        <w:t>;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не допускать перегрузку ребенка;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своевременно заполнять журналы учета проводимых занятий;</w:t>
      </w:r>
    </w:p>
    <w:p w:rsidR="005F4D03" w:rsidRDefault="005F4D03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контролировать ведение дневника обучающегося;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4.6</w:t>
      </w:r>
      <w:r w:rsidR="00EB1658">
        <w:rPr>
          <w:rStyle w:val="a4"/>
          <w:b w:val="0"/>
          <w:color w:val="333333"/>
        </w:rPr>
        <w:t>.</w:t>
      </w:r>
      <w:r>
        <w:rPr>
          <w:rStyle w:val="a4"/>
          <w:b w:val="0"/>
          <w:color w:val="333333"/>
        </w:rPr>
        <w:t xml:space="preserve"> Обязанности классного руководителя: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согласовывать с учителями</w:t>
      </w:r>
      <w:proofErr w:type="gramStart"/>
      <w:r>
        <w:rPr>
          <w:rStyle w:val="a4"/>
          <w:b w:val="0"/>
          <w:color w:val="333333"/>
        </w:rPr>
        <w:t xml:space="preserve"> ,</w:t>
      </w:r>
      <w:proofErr w:type="gramEnd"/>
      <w:r w:rsidR="004147D6"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>обучающими ребенка и родителями расписание занятий;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- поддерживать контакт с обучающимися и родителями, выявлять привычки  и особенности </w:t>
      </w:r>
      <w:proofErr w:type="gramStart"/>
      <w:r>
        <w:rPr>
          <w:rStyle w:val="a4"/>
          <w:b w:val="0"/>
          <w:color w:val="333333"/>
        </w:rPr>
        <w:t>обучающихся</w:t>
      </w:r>
      <w:proofErr w:type="gramEnd"/>
      <w:r>
        <w:rPr>
          <w:rStyle w:val="a4"/>
          <w:b w:val="0"/>
          <w:color w:val="333333"/>
        </w:rPr>
        <w:t>, контролировать информацию о состояние здоровья ребенка;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контролировать ведение дневника;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4.7.Обязаннос</w:t>
      </w:r>
      <w:r w:rsidR="004147D6">
        <w:rPr>
          <w:rStyle w:val="a4"/>
          <w:b w:val="0"/>
          <w:color w:val="333333"/>
        </w:rPr>
        <w:t>ти руководителя образовательной организации</w:t>
      </w:r>
      <w:r>
        <w:rPr>
          <w:rStyle w:val="a4"/>
          <w:b w:val="0"/>
          <w:color w:val="333333"/>
        </w:rPr>
        <w:t>: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контролировать своевременность проведения занятий на дому, ведение журнала учета обучения детей с ОВЗ на дому;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обеспечивать своевременный подбор учителей;</w:t>
      </w:r>
    </w:p>
    <w:p w:rsidR="00D334F0" w:rsidRDefault="004147D6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- предоставлять в недельный срок в Департамент </w:t>
      </w:r>
      <w:r w:rsidR="00D334F0">
        <w:rPr>
          <w:rStyle w:val="a4"/>
          <w:b w:val="0"/>
          <w:color w:val="333333"/>
        </w:rPr>
        <w:t xml:space="preserve"> образования приказ об организации индивидуального обучения детей с ОВЗ на дому, после предоставления необходимых документов;</w:t>
      </w:r>
    </w:p>
    <w:p w:rsidR="00D334F0" w:rsidRDefault="00EB1658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4.7.8</w:t>
      </w:r>
      <w:r w:rsidR="00D334F0">
        <w:rPr>
          <w:rStyle w:val="a4"/>
          <w:b w:val="0"/>
          <w:color w:val="333333"/>
        </w:rPr>
        <w:t>.Документация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При организации обучения детей с ОВЗ на дому об</w:t>
      </w:r>
      <w:r w:rsidR="004147D6">
        <w:rPr>
          <w:rStyle w:val="a4"/>
          <w:b w:val="0"/>
          <w:color w:val="333333"/>
        </w:rPr>
        <w:t>разовательная  организация</w:t>
      </w:r>
      <w:r>
        <w:rPr>
          <w:rStyle w:val="a4"/>
          <w:b w:val="0"/>
          <w:color w:val="333333"/>
        </w:rPr>
        <w:t xml:space="preserve"> должно иметь следующие документы: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справка ПМПК;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заявление родителей;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приказ по школе об организации индивидуального обучения на дому с указанием срока обучения, распределением учебных часов между педагогами, расписанием занятий на дому, подписью родителей с отметкой об ознакомлении с приказом;</w:t>
      </w:r>
    </w:p>
    <w:p w:rsidR="00D334F0" w:rsidRDefault="00D334F0" w:rsidP="009E6478">
      <w:pPr>
        <w:pStyle w:val="a6"/>
        <w:ind w:left="-348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журнал учета проведенных занятий;</w:t>
      </w:r>
    </w:p>
    <w:p w:rsidR="00292019" w:rsidRPr="00E00A8A" w:rsidRDefault="00292019" w:rsidP="009E6478">
      <w:pPr>
        <w:pStyle w:val="a6"/>
        <w:ind w:left="-348"/>
        <w:rPr>
          <w:rStyle w:val="a4"/>
          <w:b w:val="0"/>
          <w:color w:val="333333"/>
        </w:rPr>
      </w:pPr>
    </w:p>
    <w:p w:rsidR="0012338C" w:rsidRPr="00E00A8A" w:rsidRDefault="0012338C" w:rsidP="0012338C">
      <w:pPr>
        <w:pStyle w:val="a6"/>
        <w:ind w:left="-567" w:hanging="141"/>
        <w:rPr>
          <w:rStyle w:val="a4"/>
          <w:color w:val="333333"/>
        </w:rPr>
      </w:pPr>
    </w:p>
    <w:p w:rsidR="00EC7378" w:rsidRPr="007B31C4" w:rsidRDefault="00EC7378" w:rsidP="00EB1658"/>
    <w:sectPr w:rsidR="00EC7378" w:rsidRPr="007B31C4" w:rsidSect="00EC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5C1F8C"/>
    <w:multiLevelType w:val="hybridMultilevel"/>
    <w:tmpl w:val="15DE63C8"/>
    <w:lvl w:ilvl="0" w:tplc="9C1093DE">
      <w:start w:val="1"/>
      <w:numFmt w:val="decimal"/>
      <w:lvlText w:val="%1."/>
      <w:lvlJc w:val="left"/>
      <w:pPr>
        <w:ind w:left="322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">
    <w:nsid w:val="4CDD006A"/>
    <w:multiLevelType w:val="hybridMultilevel"/>
    <w:tmpl w:val="FEC204BE"/>
    <w:lvl w:ilvl="0" w:tplc="2368B128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C4"/>
    <w:rsid w:val="000D2226"/>
    <w:rsid w:val="0012338C"/>
    <w:rsid w:val="00292019"/>
    <w:rsid w:val="003F14EA"/>
    <w:rsid w:val="004147D6"/>
    <w:rsid w:val="005F4D03"/>
    <w:rsid w:val="007B31C4"/>
    <w:rsid w:val="00870932"/>
    <w:rsid w:val="00991CBC"/>
    <w:rsid w:val="009E3C90"/>
    <w:rsid w:val="009E6478"/>
    <w:rsid w:val="00A4092F"/>
    <w:rsid w:val="00A7328E"/>
    <w:rsid w:val="00B55E7C"/>
    <w:rsid w:val="00D230DB"/>
    <w:rsid w:val="00D334F0"/>
    <w:rsid w:val="00E00A8A"/>
    <w:rsid w:val="00E2561C"/>
    <w:rsid w:val="00EB1658"/>
    <w:rsid w:val="00E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rsid w:val="007B31C4"/>
    <w:pPr>
      <w:tabs>
        <w:tab w:val="num" w:pos="720"/>
      </w:tabs>
      <w:spacing w:before="280" w:after="280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31C4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styleId="a4">
    <w:name w:val="Strong"/>
    <w:basedOn w:val="a1"/>
    <w:qFormat/>
    <w:rsid w:val="007B31C4"/>
    <w:rPr>
      <w:b/>
      <w:bCs/>
    </w:rPr>
  </w:style>
  <w:style w:type="paragraph" w:styleId="a0">
    <w:name w:val="Body Text"/>
    <w:basedOn w:val="a"/>
    <w:link w:val="a5"/>
    <w:uiPriority w:val="99"/>
    <w:semiHidden/>
    <w:unhideWhenUsed/>
    <w:rsid w:val="007B31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B31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9E3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09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4092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rsid w:val="007B31C4"/>
    <w:pPr>
      <w:tabs>
        <w:tab w:val="num" w:pos="720"/>
      </w:tabs>
      <w:spacing w:before="280" w:after="280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31C4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styleId="a4">
    <w:name w:val="Strong"/>
    <w:basedOn w:val="a1"/>
    <w:qFormat/>
    <w:rsid w:val="007B31C4"/>
    <w:rPr>
      <w:b/>
      <w:bCs/>
    </w:rPr>
  </w:style>
  <w:style w:type="paragraph" w:styleId="a0">
    <w:name w:val="Body Text"/>
    <w:basedOn w:val="a"/>
    <w:link w:val="a5"/>
    <w:uiPriority w:val="99"/>
    <w:semiHidden/>
    <w:unhideWhenUsed/>
    <w:rsid w:val="007B31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B31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9E3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09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409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</dc:creator>
  <cp:lastModifiedBy>User</cp:lastModifiedBy>
  <cp:revision>2</cp:revision>
  <cp:lastPrinted>2016-12-14T10:17:00Z</cp:lastPrinted>
  <dcterms:created xsi:type="dcterms:W3CDTF">2018-11-30T12:07:00Z</dcterms:created>
  <dcterms:modified xsi:type="dcterms:W3CDTF">2018-11-30T12:07:00Z</dcterms:modified>
</cp:coreProperties>
</file>