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6D" w:rsidRDefault="00462AA3" w:rsidP="00C57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8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тчисления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6D" w:rsidRDefault="00C57E6D" w:rsidP="00C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6D" w:rsidRDefault="00C57E6D" w:rsidP="00C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6D" w:rsidRDefault="00C57E6D" w:rsidP="00C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6D" w:rsidRDefault="00C57E6D" w:rsidP="00C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97" w:rsidRDefault="00991297" w:rsidP="00C57E6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2.8.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91297">
        <w:rPr>
          <w:rFonts w:ascii="Times New Roman" w:hAnsi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 Решение о переводе принимается Педагогическим советом Школы и оформляется приказом директора Школы.</w:t>
      </w:r>
    </w:p>
    <w:p w:rsidR="00991297" w:rsidRDefault="00991297" w:rsidP="00C57E6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991297">
        <w:rPr>
          <w:rFonts w:ascii="Times New Roman" w:hAnsi="Times New Roman"/>
          <w:sz w:val="24"/>
          <w:szCs w:val="24"/>
        </w:rPr>
        <w:t xml:space="preserve"> В следующий класс могут быть условно </w:t>
      </w:r>
      <w:proofErr w:type="gramStart"/>
      <w:r w:rsidRPr="00991297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обучающиеся, имеющие по итогам учебного года академическую задолженность по одному</w:t>
      </w:r>
      <w:r w:rsidR="00E42FD9">
        <w:rPr>
          <w:rFonts w:ascii="Times New Roman" w:hAnsi="Times New Roman"/>
          <w:sz w:val="24"/>
          <w:szCs w:val="24"/>
        </w:rPr>
        <w:t xml:space="preserve"> предмету</w:t>
      </w:r>
      <w:r w:rsidRPr="00991297">
        <w:rPr>
          <w:rFonts w:ascii="Times New Roman" w:hAnsi="Times New Roman"/>
          <w:sz w:val="24"/>
          <w:szCs w:val="24"/>
        </w:rPr>
        <w:t xml:space="preserve">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задолженности и обеспечить </w:t>
      </w:r>
      <w:proofErr w:type="gramStart"/>
      <w:r w:rsidRPr="009912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своевременностью ее ликвидации. В личное дело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вносится запись: «условно переведен». </w:t>
      </w:r>
    </w:p>
    <w:p w:rsidR="00991297" w:rsidRDefault="00991297" w:rsidP="00C57E6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991297">
        <w:rPr>
          <w:rFonts w:ascii="Times New Roman" w:hAnsi="Times New Roman"/>
          <w:sz w:val="24"/>
          <w:szCs w:val="24"/>
        </w:rPr>
        <w:t>Аттестация обучающегося,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приказом директора Школы в количестве не менее двух учителей соответствующего профиля.</w:t>
      </w:r>
    </w:p>
    <w:p w:rsidR="00991297" w:rsidRDefault="00991297" w:rsidP="00C57E6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 </w:t>
      </w:r>
      <w:r w:rsidRPr="00991297">
        <w:rPr>
          <w:rFonts w:ascii="Times New Roman" w:hAnsi="Times New Roman"/>
          <w:sz w:val="24"/>
          <w:szCs w:val="24"/>
        </w:rPr>
        <w:t xml:space="preserve">При положительном результате аттестации Педагогический совет Школы принимает решение о переводе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в класс, в который он был переведен условно, с соответствующей записью в личном деле обучающегося. При отрицательном результате аттестации директор Школы вправе по ходатайству родителей (законных представителей)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назначить повторную аттестацию. В случае если обучающийся, условно переведенный в следующий класс, не ликвидирует в течение учебного года академическую задолженность по предмету, он не может быть переведен в последующий класс. </w:t>
      </w:r>
    </w:p>
    <w:p w:rsidR="00991297" w:rsidRPr="00991297" w:rsidRDefault="00991297" w:rsidP="00C57E6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2.12.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Обучающиеся на ступенях начального и основного общего образования, не освоившие программу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Школы</w:t>
      </w:r>
      <w:proofErr w:type="gramEnd"/>
      <w:r w:rsidRPr="00991297">
        <w:rPr>
          <w:rFonts w:ascii="Times New Roman" w:hAnsi="Times New Roman"/>
          <w:sz w:val="24"/>
          <w:szCs w:val="24"/>
        </w:rPr>
        <w:t xml:space="preserve"> (при их наличии) или продолжают получать образование в иных формах. </w:t>
      </w:r>
      <w:proofErr w:type="gramStart"/>
      <w:r w:rsidRPr="00991297">
        <w:rPr>
          <w:rFonts w:ascii="Times New Roman" w:hAnsi="Times New Roman"/>
          <w:sz w:val="24"/>
          <w:szCs w:val="24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991297" w:rsidRPr="00991297" w:rsidRDefault="00991297" w:rsidP="00C57E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991297">
        <w:rPr>
          <w:rFonts w:ascii="Times New Roman" w:hAnsi="Times New Roman"/>
          <w:sz w:val="24"/>
          <w:szCs w:val="24"/>
        </w:rPr>
        <w:t xml:space="preserve">Обучающиеся, не освоившие программу предыдущего уровня, не допускаются к обучению на следующей ступени общего образования. </w:t>
      </w:r>
    </w:p>
    <w:p w:rsidR="00991297" w:rsidRPr="00991297" w:rsidRDefault="00991297" w:rsidP="00C57E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991297">
        <w:rPr>
          <w:rFonts w:ascii="Times New Roman" w:hAnsi="Times New Roman"/>
          <w:sz w:val="24"/>
          <w:szCs w:val="24"/>
        </w:rPr>
        <w:t>Освоение образовательных программ основного общего и среднего (полного) общего образования в Школе завершается обязательной государственной (итоговой) аттестацией. Порядок и форма государственной (итоговой) аттестации определяются действующим законодательством.</w:t>
      </w:r>
    </w:p>
    <w:p w:rsidR="00991297" w:rsidRPr="00991297" w:rsidRDefault="00991297" w:rsidP="00C57E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297">
        <w:rPr>
          <w:rFonts w:ascii="Times New Roman" w:hAnsi="Times New Roman"/>
          <w:b/>
          <w:sz w:val="24"/>
          <w:szCs w:val="24"/>
        </w:rPr>
        <w:t xml:space="preserve">3.  Отчисления и восстановления </w:t>
      </w:r>
      <w:proofErr w:type="gramStart"/>
      <w:r w:rsidRPr="009912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91297">
        <w:rPr>
          <w:rFonts w:ascii="Times New Roman" w:hAnsi="Times New Roman"/>
          <w:b/>
          <w:sz w:val="24"/>
          <w:szCs w:val="24"/>
        </w:rPr>
        <w:t>.</w:t>
      </w:r>
    </w:p>
    <w:p w:rsidR="00991297" w:rsidRPr="00991297" w:rsidRDefault="00991297" w:rsidP="00C57E6D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991297">
        <w:rPr>
          <w:rFonts w:ascii="Times New Roman" w:hAnsi="Times New Roman" w:cs="Times New Roman"/>
          <w:sz w:val="24"/>
          <w:szCs w:val="24"/>
        </w:rPr>
        <w:t xml:space="preserve">Основаниями отчисления обучающегося из Школы являются: </w:t>
      </w:r>
    </w:p>
    <w:p w:rsidR="00991297" w:rsidRPr="00991297" w:rsidRDefault="00991297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заявление эмансипированного несовершеннолетнего, родителей (законных представителей) в связи с</w:t>
      </w:r>
      <w:r w:rsidR="00523E66">
        <w:rPr>
          <w:rFonts w:ascii="Times New Roman" w:hAnsi="Times New Roman" w:cs="Times New Roman"/>
          <w:sz w:val="24"/>
          <w:szCs w:val="24"/>
        </w:rPr>
        <w:t xml:space="preserve"> переводом обучающегося в другую образовательную организацию</w:t>
      </w:r>
      <w:r w:rsidRPr="00991297">
        <w:rPr>
          <w:rFonts w:ascii="Times New Roman" w:hAnsi="Times New Roman" w:cs="Times New Roman"/>
          <w:sz w:val="24"/>
          <w:szCs w:val="24"/>
        </w:rPr>
        <w:t>, реализующее образовательную программу соответствующего уровня, или продолжением освоения им образовательной программы основного общего образования по иной форме обучения, а также в связи с переменой места жительства;</w:t>
      </w:r>
    </w:p>
    <w:p w:rsidR="00991297" w:rsidRPr="00991297" w:rsidRDefault="00991297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91297">
        <w:rPr>
          <w:rFonts w:ascii="Times New Roman" w:hAnsi="Times New Roman" w:cs="Times New Roman"/>
          <w:sz w:val="24"/>
          <w:szCs w:val="24"/>
        </w:rPr>
        <w:t xml:space="preserve">завершение среднего (полного) общего образования с выдачей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 xml:space="preserve"> документа государственного образца о соответствующем уровне образования;</w:t>
      </w:r>
    </w:p>
    <w:p w:rsidR="00991297" w:rsidRPr="00991297" w:rsidRDefault="00991297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1297">
        <w:rPr>
          <w:rFonts w:ascii="Times New Roman" w:hAnsi="Times New Roman" w:cs="Times New Roman"/>
          <w:sz w:val="24"/>
          <w:szCs w:val="24"/>
        </w:rPr>
        <w:t>оставление Школы обучающимся, достигшим возраста 15 лет, до получения им общего образования по согласию родителей (законных представителей), комиссии по делам несовершеннолетних и защите их прав соответствующего района (далее – комиссия по делам несовершеннолетних) и Администрации городского округа Самара в лице Департамента образования;</w:t>
      </w:r>
    </w:p>
    <w:p w:rsidR="00CC48C4" w:rsidRDefault="00CC48C4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исключение из Школы по решению Педагогического совета Школы учащегося, достигшего возраста 15 лет, за совершенные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грубые нарушения Устава Школы.</w:t>
      </w:r>
    </w:p>
    <w:p w:rsidR="00CC48C4" w:rsidRDefault="00CC48C4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91297" w:rsidRPr="00991297">
        <w:rPr>
          <w:rFonts w:ascii="Times New Roman" w:hAnsi="Times New Roman" w:cs="Times New Roman"/>
          <w:sz w:val="24"/>
          <w:szCs w:val="24"/>
        </w:rPr>
        <w:t>Отчисление из Школы обучающегося оформляется приказом директо</w:t>
      </w:r>
      <w:r>
        <w:rPr>
          <w:rFonts w:ascii="Times New Roman" w:hAnsi="Times New Roman" w:cs="Times New Roman"/>
          <w:sz w:val="24"/>
          <w:szCs w:val="24"/>
        </w:rPr>
        <w:t>ра Школы при наличии:</w:t>
      </w:r>
    </w:p>
    <w:p w:rsidR="00991297" w:rsidRPr="00991297" w:rsidRDefault="00CC48C4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заявления эмансипированного несовершеннолетнего, родителей (законных представителей) обучающегося;</w:t>
      </w:r>
    </w:p>
    <w:p w:rsidR="00CC48C4" w:rsidRDefault="00CC48C4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справки, подтверждающей продолжение освоения </w:t>
      </w:r>
      <w:proofErr w:type="gramStart"/>
      <w:r w:rsidR="00991297"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91297" w:rsidRPr="009912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523E66">
        <w:rPr>
          <w:rFonts w:ascii="Times New Roman" w:hAnsi="Times New Roman" w:cs="Times New Roman"/>
          <w:sz w:val="24"/>
          <w:szCs w:val="24"/>
        </w:rPr>
        <w:t>соответствующего уровня в другой образовательной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 </w:t>
      </w:r>
      <w:r w:rsidR="00523E66">
        <w:rPr>
          <w:rFonts w:ascii="Times New Roman" w:hAnsi="Times New Roman" w:cs="Times New Roman"/>
          <w:sz w:val="24"/>
          <w:szCs w:val="24"/>
        </w:rPr>
        <w:t>организации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 или по иной форме обучения.</w:t>
      </w:r>
    </w:p>
    <w:p w:rsidR="00991297" w:rsidRPr="00991297" w:rsidRDefault="00CC48C4" w:rsidP="00C57E6D">
      <w:pPr>
        <w:tabs>
          <w:tab w:val="left" w:pos="-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При отчислении из Школы обучающегося, достигшего возраста 15 лет, на основании решения Педагогического совета за совершенные неоднократно грубые нарушения Устава Школы заявление родителей (законных представителей) обучающегося не требуется. </w:t>
      </w:r>
    </w:p>
    <w:p w:rsidR="00991297" w:rsidRPr="00CC48C4" w:rsidRDefault="00991297" w:rsidP="00C57E6D">
      <w:pPr>
        <w:pStyle w:val="a6"/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 xml:space="preserve">При отчислении из Школы обучающегося на основании завершения среднего (полного) общего образования с выдачей </w:t>
      </w:r>
      <w:proofErr w:type="gramStart"/>
      <w:r w:rsidRPr="00CC48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C48C4">
        <w:rPr>
          <w:rFonts w:ascii="Times New Roman" w:hAnsi="Times New Roman" w:cs="Times New Roman"/>
          <w:sz w:val="24"/>
          <w:szCs w:val="24"/>
        </w:rPr>
        <w:t xml:space="preserve"> документа государственного образца о соответствующем уровне образования представление документов, перечи</w:t>
      </w:r>
      <w:r w:rsidR="008376EF">
        <w:rPr>
          <w:rFonts w:ascii="Times New Roman" w:hAnsi="Times New Roman" w:cs="Times New Roman"/>
          <w:sz w:val="24"/>
          <w:szCs w:val="24"/>
        </w:rPr>
        <w:t>сленных в Уставе школы</w:t>
      </w:r>
      <w:r w:rsidRPr="00CC48C4">
        <w:rPr>
          <w:rFonts w:ascii="Times New Roman" w:hAnsi="Times New Roman" w:cs="Times New Roman"/>
          <w:sz w:val="24"/>
          <w:szCs w:val="24"/>
        </w:rPr>
        <w:t xml:space="preserve">, не требуется. </w:t>
      </w:r>
    </w:p>
    <w:p w:rsidR="00CC48C4" w:rsidRDefault="00991297" w:rsidP="00C57E6D">
      <w:pPr>
        <w:pStyle w:val="a6"/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C4">
        <w:rPr>
          <w:rFonts w:ascii="Times New Roman" w:hAnsi="Times New Roman" w:cs="Times New Roman"/>
          <w:sz w:val="24"/>
          <w:szCs w:val="24"/>
        </w:rPr>
        <w:t xml:space="preserve">В случае отчисления обучающегося </w:t>
      </w:r>
      <w:r w:rsidR="00523E66">
        <w:rPr>
          <w:rFonts w:ascii="Times New Roman" w:hAnsi="Times New Roman" w:cs="Times New Roman"/>
          <w:sz w:val="24"/>
          <w:szCs w:val="24"/>
        </w:rPr>
        <w:t>в связи с его переводом в другую образовательную организацию</w:t>
      </w:r>
      <w:r w:rsidRPr="00CC48C4">
        <w:rPr>
          <w:rFonts w:ascii="Times New Roman" w:hAnsi="Times New Roman" w:cs="Times New Roman"/>
          <w:sz w:val="24"/>
          <w:szCs w:val="24"/>
        </w:rPr>
        <w:t xml:space="preserve"> или продолжения освоения им образовательной программы основного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Школу, в котором указывают причину выбытия, н</w:t>
      </w:r>
      <w:r w:rsidR="00523E66">
        <w:rPr>
          <w:rFonts w:ascii="Times New Roman" w:hAnsi="Times New Roman" w:cs="Times New Roman"/>
          <w:sz w:val="24"/>
          <w:szCs w:val="24"/>
        </w:rPr>
        <w:t>аименование общеобразовательной организации</w:t>
      </w:r>
      <w:r w:rsidRPr="00CC48C4">
        <w:rPr>
          <w:rFonts w:ascii="Times New Roman" w:hAnsi="Times New Roman" w:cs="Times New Roman"/>
          <w:sz w:val="24"/>
          <w:szCs w:val="24"/>
        </w:rPr>
        <w:t>,</w:t>
      </w:r>
      <w:r w:rsidR="00523E66">
        <w:rPr>
          <w:rFonts w:ascii="Times New Roman" w:hAnsi="Times New Roman" w:cs="Times New Roman"/>
          <w:sz w:val="24"/>
          <w:szCs w:val="24"/>
        </w:rPr>
        <w:t xml:space="preserve"> </w:t>
      </w:r>
      <w:r w:rsidRPr="00CC48C4">
        <w:rPr>
          <w:rFonts w:ascii="Times New Roman" w:hAnsi="Times New Roman" w:cs="Times New Roman"/>
          <w:sz w:val="24"/>
          <w:szCs w:val="24"/>
        </w:rPr>
        <w:t xml:space="preserve"> в котором будет продолжено обучение обучающегося, а также форму обучения.</w:t>
      </w:r>
      <w:proofErr w:type="gramEnd"/>
    </w:p>
    <w:p w:rsidR="00991297" w:rsidRPr="00CC48C4" w:rsidRDefault="00523E66" w:rsidP="00C57E6D">
      <w:pPr>
        <w:pStyle w:val="a6"/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297" w:rsidRPr="00CC48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91297" w:rsidRPr="00CC48C4">
        <w:rPr>
          <w:rFonts w:ascii="Times New Roman" w:hAnsi="Times New Roman" w:cs="Times New Roman"/>
          <w:sz w:val="24"/>
          <w:szCs w:val="24"/>
        </w:rPr>
        <w:t xml:space="preserve"> или его родителям (законным представителям) выдаются следующие документы:</w:t>
      </w:r>
    </w:p>
    <w:p w:rsidR="00991297" w:rsidRPr="00991297" w:rsidRDefault="00991297" w:rsidP="00C57E6D">
      <w:pPr>
        <w:tabs>
          <w:tab w:val="left" w:pos="-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;</w:t>
      </w:r>
    </w:p>
    <w:p w:rsidR="00991297" w:rsidRPr="00991297" w:rsidRDefault="00991297" w:rsidP="00C57E6D">
      <w:pPr>
        <w:tabs>
          <w:tab w:val="left" w:pos="-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;</w:t>
      </w:r>
    </w:p>
    <w:p w:rsidR="00991297" w:rsidRPr="00991297" w:rsidRDefault="00991297" w:rsidP="00C57E6D">
      <w:pPr>
        <w:tabs>
          <w:tab w:val="left" w:pos="-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ведомость текущих отметок (в случае выбытия в течение учебного года). </w:t>
      </w:r>
    </w:p>
    <w:p w:rsidR="00CC48C4" w:rsidRDefault="00CC48C4" w:rsidP="00C57E6D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97" w:rsidRPr="00CC48C4" w:rsidRDefault="00523E66" w:rsidP="00C57E6D">
      <w:pPr>
        <w:pStyle w:val="a6"/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991297" w:rsidRPr="00CC48C4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 xml:space="preserve">нявшая  обучающегося, обязана </w:t>
      </w:r>
      <w:r w:rsidR="00991297" w:rsidRPr="00CC48C4">
        <w:rPr>
          <w:rFonts w:ascii="Times New Roman" w:hAnsi="Times New Roman" w:cs="Times New Roman"/>
          <w:sz w:val="24"/>
          <w:szCs w:val="24"/>
        </w:rPr>
        <w:t xml:space="preserve"> оформить его зачисление приказом руководителя и в течение трёх дней направить</w:t>
      </w:r>
      <w:r>
        <w:rPr>
          <w:rFonts w:ascii="Times New Roman" w:hAnsi="Times New Roman" w:cs="Times New Roman"/>
          <w:sz w:val="24"/>
          <w:szCs w:val="24"/>
        </w:rPr>
        <w:t xml:space="preserve"> копию приказа о зачислении в ту общеобразовательную  организацию</w:t>
      </w:r>
      <w:r w:rsidR="00991297" w:rsidRPr="00CC48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297" w:rsidRPr="00CC48C4">
        <w:rPr>
          <w:rFonts w:ascii="Times New Roman" w:hAnsi="Times New Roman" w:cs="Times New Roman"/>
          <w:sz w:val="24"/>
          <w:szCs w:val="24"/>
        </w:rPr>
        <w:t>из которого прибыл обучающийся.</w:t>
      </w:r>
      <w:proofErr w:type="gramEnd"/>
    </w:p>
    <w:p w:rsidR="00CC48C4" w:rsidRDefault="00991297" w:rsidP="00C57E6D">
      <w:pPr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>По согласию родителей (законных представителей), комиссии по делам несовершеннолетних и Департамента образования обучающийся, достигший возраста 15 лет, может оставить Школу до получения общего образования.</w:t>
      </w:r>
    </w:p>
    <w:p w:rsidR="00CC48C4" w:rsidRDefault="00991297" w:rsidP="00C57E6D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Комиссия по делам несовершеннолетних совместно с родителями (законными представителями) несовершеннолетнего, оставившего Школу до получения основного общего образования, и Департаментом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</w:t>
      </w:r>
      <w:r w:rsidR="00CC48C4">
        <w:rPr>
          <w:rFonts w:ascii="Times New Roman" w:hAnsi="Times New Roman" w:cs="Times New Roman"/>
          <w:sz w:val="24"/>
          <w:szCs w:val="24"/>
        </w:rPr>
        <w:t>зования по иной форме обучения.</w:t>
      </w:r>
    </w:p>
    <w:p w:rsidR="00991297" w:rsidRPr="00CC48C4" w:rsidRDefault="00991297" w:rsidP="00C57E6D">
      <w:pPr>
        <w:pStyle w:val="a6"/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 xml:space="preserve">Отчисление обучающегося из Школы для продолжения образования в очно-заочной </w:t>
      </w:r>
      <w:r w:rsidRPr="00CC48C4">
        <w:rPr>
          <w:rFonts w:ascii="Times New Roman" w:hAnsi="Times New Roman" w:cs="Times New Roman"/>
          <w:sz w:val="24"/>
          <w:szCs w:val="24"/>
        </w:rPr>
        <w:lastRenderedPageBreak/>
        <w:t>(вечерней) форме возможно с момента достижения им возраста 15 лет по согласованию с Департаментом образования и на основании решения комиссии по делам несовершеннолетних.</w:t>
      </w:r>
    </w:p>
    <w:p w:rsidR="00991297" w:rsidRPr="00991297" w:rsidRDefault="00991297" w:rsidP="00C57E6D">
      <w:pPr>
        <w:widowControl w:val="0"/>
        <w:numPr>
          <w:ilvl w:val="1"/>
          <w:numId w:val="5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297">
        <w:rPr>
          <w:rFonts w:ascii="Times New Roman" w:hAnsi="Times New Roman" w:cs="Times New Roman"/>
          <w:sz w:val="24"/>
          <w:szCs w:val="24"/>
        </w:rPr>
        <w:t xml:space="preserve">Согласование оставления Школы </w:t>
      </w:r>
      <w:proofErr w:type="gramStart"/>
      <w:r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1297">
        <w:rPr>
          <w:rFonts w:ascii="Times New Roman" w:hAnsi="Times New Roman" w:cs="Times New Roman"/>
          <w:sz w:val="24"/>
          <w:szCs w:val="24"/>
        </w:rPr>
        <w:t>, достигшим возраста 15 лет, до получения общего образования осуществляется в следующем порядке.</w:t>
      </w:r>
    </w:p>
    <w:p w:rsidR="00991297" w:rsidRPr="00991297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обучающегося подают заявление на имя директора Школы об оставлении Школы </w:t>
      </w:r>
      <w:proofErr w:type="gramStart"/>
      <w:r w:rsidR="00991297"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91297" w:rsidRPr="00991297">
        <w:rPr>
          <w:rFonts w:ascii="Times New Roman" w:hAnsi="Times New Roman" w:cs="Times New Roman"/>
          <w:sz w:val="24"/>
          <w:szCs w:val="24"/>
        </w:rPr>
        <w:t>, достигшим возраста 15 лет.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991297" w:rsidRPr="00991297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Школа направляет в районную комиссию по делам несовершеннолетних следующие документы (далее - пакет документов):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об оставлении Школы </w:t>
      </w:r>
      <w:proofErr w:type="gramStart"/>
      <w:r w:rsidR="00991297"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91297" w:rsidRPr="00991297">
        <w:rPr>
          <w:rFonts w:ascii="Times New Roman" w:hAnsi="Times New Roman" w:cs="Times New Roman"/>
          <w:sz w:val="24"/>
          <w:szCs w:val="24"/>
        </w:rPr>
        <w:t>, достигшим возраста 15 лет;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ходатайство директора Школы;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социальная характеристика </w:t>
      </w:r>
      <w:proofErr w:type="gramStart"/>
      <w:r w:rsidR="00991297" w:rsidRPr="00991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91297" w:rsidRPr="00991297">
        <w:rPr>
          <w:rFonts w:ascii="Times New Roman" w:hAnsi="Times New Roman" w:cs="Times New Roman"/>
          <w:sz w:val="24"/>
          <w:szCs w:val="24"/>
        </w:rPr>
        <w:t>;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справка, подтверждающая продолжение освоения </w:t>
      </w:r>
      <w:proofErr w:type="gramStart"/>
      <w:r w:rsidR="00991297" w:rsidRPr="00991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91297" w:rsidRPr="009912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по иной форме обучения;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представителей);</w:t>
      </w:r>
    </w:p>
    <w:p w:rsidR="00991297" w:rsidRPr="00991297" w:rsidRDefault="00CC48C4" w:rsidP="00C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копия паспорта обучающегося;</w:t>
      </w:r>
    </w:p>
    <w:p w:rsidR="00CC48C4" w:rsidRDefault="00CC48C4" w:rsidP="00C57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согласие районного отдела Департамента семьи, опеки и попечительства Администрации городского округа Самара (далее - районный отдел Департамента семьи, опеки и попечительства) на оставление Школы детьми-сиротами и детьми, оставшимися без попечения родителей.</w:t>
      </w:r>
    </w:p>
    <w:p w:rsidR="00991297" w:rsidRPr="00991297" w:rsidRDefault="00CC48C4" w:rsidP="00C57E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Пакет документов направляется Школой для рассмотрения </w:t>
      </w:r>
      <w:r w:rsidR="00991297" w:rsidRPr="00991297">
        <w:rPr>
          <w:rFonts w:ascii="Times New Roman" w:hAnsi="Times New Roman" w:cs="Times New Roman"/>
          <w:sz w:val="24"/>
          <w:szCs w:val="24"/>
        </w:rPr>
        <w:br/>
        <w:t>в комиссию по делам несовершеннолетних за 7 календарных дней до проведения заседания.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991297" w:rsidRPr="00991297">
        <w:rPr>
          <w:rFonts w:ascii="Times New Roman" w:hAnsi="Times New Roman" w:cs="Times New Roman"/>
          <w:sz w:val="24"/>
          <w:szCs w:val="24"/>
        </w:rPr>
        <w:t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согласования Департамента образования в форме приказа на оставление обучающимся Школы осуществляется в порядке, установленном действующим законодательством.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991297" w:rsidRPr="00991297">
        <w:rPr>
          <w:rFonts w:ascii="Times New Roman" w:hAnsi="Times New Roman" w:cs="Times New Roman"/>
          <w:sz w:val="24"/>
          <w:szCs w:val="24"/>
        </w:rPr>
        <w:t>Копия приказа руководителя Департамента образования о согласовании оставления обучающимся Школы в течение 2 дней со дня поступления в Школу выдается ею родителям (законным представителям</w:t>
      </w:r>
      <w:r w:rsidR="00523E66">
        <w:rPr>
          <w:rFonts w:ascii="Times New Roman" w:hAnsi="Times New Roman" w:cs="Times New Roman"/>
          <w:sz w:val="24"/>
          <w:szCs w:val="24"/>
        </w:rPr>
        <w:t>), которые представляют его в ту образовательную организацию</w:t>
      </w:r>
      <w:r w:rsidR="00991297" w:rsidRPr="00991297">
        <w:rPr>
          <w:rFonts w:ascii="Times New Roman" w:hAnsi="Times New Roman" w:cs="Times New Roman"/>
          <w:sz w:val="24"/>
          <w:szCs w:val="24"/>
        </w:rPr>
        <w:t>, где далее будет обучаться несовершеннолетний.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991297" w:rsidRPr="00991297">
        <w:rPr>
          <w:rFonts w:ascii="Times New Roman" w:hAnsi="Times New Roman" w:cs="Times New Roman"/>
          <w:sz w:val="24"/>
          <w:szCs w:val="24"/>
        </w:rPr>
        <w:t>Решение об исключении из Школы обучающегося, достигшего возраста 15 лет, за совершенные неоднократно грубые нарушения настоящего Устава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Школы. 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</w:t>
      </w:r>
      <w:r>
        <w:rPr>
          <w:rFonts w:ascii="Times New Roman" w:hAnsi="Times New Roman" w:cs="Times New Roman"/>
          <w:sz w:val="24"/>
          <w:szCs w:val="24"/>
        </w:rPr>
        <w:t>ее нормальное функционирование.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="00991297" w:rsidRPr="00991297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</w:t>
      </w:r>
      <w:r>
        <w:rPr>
          <w:rFonts w:ascii="Times New Roman" w:hAnsi="Times New Roman" w:cs="Times New Roman"/>
          <w:sz w:val="24"/>
          <w:szCs w:val="24"/>
        </w:rPr>
        <w:t>ннолетних.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районного отдела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семьи, опеки и попечительства. </w:t>
      </w:r>
    </w:p>
    <w:p w:rsidR="00CC48C4" w:rsidRDefault="00CC48C4" w:rsidP="00C57E6D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3.20. </w:t>
      </w:r>
      <w:r w:rsidR="00991297" w:rsidRPr="00991297">
        <w:rPr>
          <w:rFonts w:ascii="Times New Roman" w:hAnsi="Times New Roman" w:cs="Times New Roman"/>
          <w:sz w:val="24"/>
          <w:szCs w:val="24"/>
        </w:rPr>
        <w:t>Школа незамедлительно информи</w:t>
      </w:r>
      <w:r w:rsidR="00523E66">
        <w:rPr>
          <w:rFonts w:ascii="Times New Roman" w:hAnsi="Times New Roman" w:cs="Times New Roman"/>
          <w:sz w:val="24"/>
          <w:szCs w:val="24"/>
        </w:rPr>
        <w:t>рует об исключении из организации</w:t>
      </w:r>
      <w:r w:rsidR="00991297" w:rsidRPr="00991297">
        <w:rPr>
          <w:rFonts w:ascii="Times New Roman" w:hAnsi="Times New Roman" w:cs="Times New Roman"/>
          <w:sz w:val="24"/>
          <w:szCs w:val="24"/>
        </w:rPr>
        <w:t xml:space="preserve"> обучающегося, достигшего возраста 15 лет, его родителей (законных представителей), комиссию по делам несовершеннолетних и Департамент образования.</w:t>
      </w:r>
      <w:bookmarkStart w:id="1" w:name="p575"/>
      <w:bookmarkStart w:id="2" w:name="p574"/>
      <w:bookmarkStart w:id="3" w:name="p573"/>
      <w:bookmarkEnd w:id="1"/>
      <w:bookmarkEnd w:id="2"/>
      <w:bookmarkEnd w:id="3"/>
    </w:p>
    <w:p w:rsidR="00991297" w:rsidRPr="00991297" w:rsidRDefault="00CC48C4" w:rsidP="00C57E6D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="00991297" w:rsidRPr="00991297">
        <w:rPr>
          <w:rFonts w:ascii="Times New Roman" w:hAnsi="Times New Roman" w:cs="Times New Roman"/>
          <w:sz w:val="24"/>
          <w:szCs w:val="24"/>
        </w:rPr>
        <w:t>Для получения согласия комиссии по делам несовершеннолетних на исключение из Школы обучающегося, достигшего возраста 15 лет, за совершенные неоднократно грубые нарушения настоящего Устава Школа представляет за 7 календарных дней до заседания комиссии по делам несовершеннолетних для рассмотрения следующие документы:</w:t>
      </w:r>
    </w:p>
    <w:p w:rsidR="00991297" w:rsidRPr="00991297" w:rsidRDefault="00CC48C4" w:rsidP="00C57E6D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 Школы, на котором принято решение об исключении обучающегося из Школы;</w:t>
      </w:r>
    </w:p>
    <w:p w:rsidR="00991297" w:rsidRPr="00991297" w:rsidRDefault="00CC48C4" w:rsidP="00C57E6D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информацию администрации Школы о принятых мерах воспитательного характера в отношении исключаемого;</w:t>
      </w:r>
    </w:p>
    <w:p w:rsidR="00991297" w:rsidRPr="00991297" w:rsidRDefault="00CC48C4" w:rsidP="00C57E6D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письменное объяснение родителей (законных представителей), содержащее их мнение по поводу исключения обучающегося из Школы;</w:t>
      </w:r>
    </w:p>
    <w:p w:rsidR="00991297" w:rsidRPr="00991297" w:rsidRDefault="00CC48C4" w:rsidP="00C57E6D">
      <w:pPr>
        <w:tabs>
          <w:tab w:val="left" w:pos="-36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297" w:rsidRPr="00991297">
        <w:rPr>
          <w:rFonts w:ascii="Times New Roman" w:hAnsi="Times New Roman" w:cs="Times New Roman"/>
          <w:sz w:val="24"/>
          <w:szCs w:val="24"/>
        </w:rPr>
        <w:t>согласие районного отдела Департамента семьи, опеки и попечительства на исключение из Школы детей-сирот и детей, оставшихся без попечения родителей.</w:t>
      </w:r>
    </w:p>
    <w:p w:rsidR="00991297" w:rsidRPr="00CC48C4" w:rsidRDefault="00991297" w:rsidP="00C57E6D">
      <w:pPr>
        <w:pStyle w:val="a6"/>
        <w:widowControl w:val="0"/>
        <w:numPr>
          <w:ilvl w:val="1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Рассмотрение представленного пакета документов на заседании комиссии по делам несовершеннолетних, принятие соответствующего решения и получение согласия Департамента образования в форме приказа на исключение обучающегося из Школы осуществляется в порядке, установленном действующим законодательством.</w:t>
      </w:r>
    </w:p>
    <w:p w:rsidR="00991297" w:rsidRPr="00CC48C4" w:rsidRDefault="00991297" w:rsidP="00C57E6D">
      <w:pPr>
        <w:pStyle w:val="a6"/>
        <w:widowControl w:val="0"/>
        <w:numPr>
          <w:ilvl w:val="1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Копия приказа руководителя Департамента образования о согласии на исключение обучающегося из Школы в течение 2 дней со дня поступления в Школу выдается ею родителям (законным представителям</w:t>
      </w:r>
      <w:r w:rsidR="00523E66">
        <w:rPr>
          <w:rFonts w:ascii="Times New Roman" w:hAnsi="Times New Roman" w:cs="Times New Roman"/>
          <w:sz w:val="24"/>
          <w:szCs w:val="24"/>
        </w:rPr>
        <w:t>), которые представляют его в ту образовательную организацию</w:t>
      </w:r>
      <w:r w:rsidRPr="00CC48C4">
        <w:rPr>
          <w:rFonts w:ascii="Times New Roman" w:hAnsi="Times New Roman" w:cs="Times New Roman"/>
          <w:sz w:val="24"/>
          <w:szCs w:val="24"/>
        </w:rPr>
        <w:t>, где далее будет обучаться несовершеннолетний.</w:t>
      </w:r>
    </w:p>
    <w:p w:rsidR="00991297" w:rsidRPr="00CC48C4" w:rsidRDefault="00991297" w:rsidP="00C57E6D">
      <w:pPr>
        <w:pStyle w:val="a6"/>
        <w:widowControl w:val="0"/>
        <w:numPr>
          <w:ilvl w:val="1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Комиссия по делам несовершеннолетних совместно с Департаментом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</w:t>
      </w:r>
      <w:r w:rsidR="00523E66">
        <w:rPr>
          <w:rFonts w:ascii="Times New Roman" w:hAnsi="Times New Roman" w:cs="Times New Roman"/>
          <w:sz w:val="24"/>
          <w:szCs w:val="24"/>
        </w:rPr>
        <w:t>родолжение его обучения в другой образовательной организации</w:t>
      </w:r>
      <w:r w:rsidRPr="00CC48C4">
        <w:rPr>
          <w:rFonts w:ascii="Times New Roman" w:hAnsi="Times New Roman" w:cs="Times New Roman"/>
          <w:sz w:val="24"/>
          <w:szCs w:val="24"/>
        </w:rPr>
        <w:t>.</w:t>
      </w:r>
    </w:p>
    <w:p w:rsidR="003B57CC" w:rsidRDefault="00991297" w:rsidP="00C57E6D">
      <w:pPr>
        <w:pStyle w:val="a6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4">
        <w:rPr>
          <w:rFonts w:ascii="Times New Roman" w:hAnsi="Times New Roman" w:cs="Times New Roman"/>
          <w:sz w:val="24"/>
          <w:szCs w:val="24"/>
        </w:rPr>
        <w:t>Решение об исключении обучающегося оформляется приказом директора Школы.</w:t>
      </w:r>
    </w:p>
    <w:p w:rsidR="003B57CC" w:rsidRPr="003B57CC" w:rsidRDefault="003B57CC" w:rsidP="00C57E6D">
      <w:pPr>
        <w:pStyle w:val="a6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CC">
        <w:rPr>
          <w:rFonts w:ascii="Times New Roman" w:hAnsi="Times New Roman" w:cs="Times New Roman"/>
          <w:sz w:val="24"/>
          <w:szCs w:val="24"/>
        </w:rPr>
        <w:t>Руководитель организации, осуществляющей  образовательную  деятельность, до</w:t>
      </w:r>
      <w:r w:rsidR="008376EF">
        <w:rPr>
          <w:rFonts w:ascii="Times New Roman" w:hAnsi="Times New Roman" w:cs="Times New Roman"/>
          <w:sz w:val="24"/>
          <w:szCs w:val="24"/>
        </w:rPr>
        <w:t xml:space="preserve"> истечения</w:t>
      </w:r>
      <w:r w:rsidRPr="003B57CC">
        <w:rPr>
          <w:rFonts w:ascii="Times New Roman" w:hAnsi="Times New Roman" w:cs="Times New Roman"/>
          <w:sz w:val="24"/>
          <w:szCs w:val="24"/>
        </w:rPr>
        <w:t xml:space="preserve"> года  со дня применения меры дисциплинарного взыскания имеет право снять ее с  обучающегося по собственной инициативе, просьбе  самого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7CC">
        <w:rPr>
          <w:rFonts w:ascii="Times New Roman" w:hAnsi="Times New Roman" w:cs="Times New Roman"/>
          <w:sz w:val="24"/>
          <w:szCs w:val="24"/>
        </w:rPr>
        <w:t>родителей (законных представителей)  н</w:t>
      </w:r>
      <w:r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Pr="003B57CC">
        <w:rPr>
          <w:rFonts w:ascii="Times New Roman" w:hAnsi="Times New Roman" w:cs="Times New Roman"/>
          <w:sz w:val="24"/>
          <w:szCs w:val="24"/>
        </w:rPr>
        <w:t xml:space="preserve">, ходатайству   советов обучающихся </w:t>
      </w:r>
    </w:p>
    <w:p w:rsidR="003B57CC" w:rsidRPr="003B57CC" w:rsidRDefault="003B57CC" w:rsidP="00C57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C4" w:rsidRPr="00CC48C4" w:rsidRDefault="00CC48C4" w:rsidP="00C57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97" w:rsidRPr="00991297" w:rsidRDefault="00991297" w:rsidP="00C57E6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297" w:rsidRPr="00991297" w:rsidRDefault="00991297" w:rsidP="00C57E6D">
      <w:pPr>
        <w:pStyle w:val="a4"/>
        <w:shd w:val="clear" w:color="auto" w:fill="FFFFFF"/>
        <w:spacing w:after="0"/>
        <w:jc w:val="both"/>
        <w:rPr>
          <w:color w:val="000000"/>
        </w:rPr>
      </w:pPr>
    </w:p>
    <w:p w:rsidR="00991297" w:rsidRPr="00991297" w:rsidRDefault="00991297" w:rsidP="00C57E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97" w:rsidRPr="00991297" w:rsidRDefault="00991297" w:rsidP="00C57E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297" w:rsidRPr="00991297" w:rsidRDefault="00991297" w:rsidP="00C57E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1297" w:rsidRPr="00991297" w:rsidSect="00C57E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9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abstractNum w:abstractNumId="2">
    <w:nsid w:val="1C547020"/>
    <w:multiLevelType w:val="hybridMultilevel"/>
    <w:tmpl w:val="7A3A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841"/>
    <w:multiLevelType w:val="multilevel"/>
    <w:tmpl w:val="AE00E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6B70DF"/>
    <w:multiLevelType w:val="hybridMultilevel"/>
    <w:tmpl w:val="B4EA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34A"/>
    <w:multiLevelType w:val="multilevel"/>
    <w:tmpl w:val="803CE69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FB9"/>
    <w:rsid w:val="000126E1"/>
    <w:rsid w:val="002959B1"/>
    <w:rsid w:val="003B57CC"/>
    <w:rsid w:val="00462AA3"/>
    <w:rsid w:val="004F0754"/>
    <w:rsid w:val="00523E66"/>
    <w:rsid w:val="00613F46"/>
    <w:rsid w:val="008376EF"/>
    <w:rsid w:val="0085765F"/>
    <w:rsid w:val="00991297"/>
    <w:rsid w:val="00A072D1"/>
    <w:rsid w:val="00A21E4D"/>
    <w:rsid w:val="00A520F1"/>
    <w:rsid w:val="00B46FC9"/>
    <w:rsid w:val="00BC72F1"/>
    <w:rsid w:val="00C16A42"/>
    <w:rsid w:val="00C57E6D"/>
    <w:rsid w:val="00CC48C4"/>
    <w:rsid w:val="00E42FD9"/>
    <w:rsid w:val="00EA5E9C"/>
    <w:rsid w:val="00F7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1297"/>
    <w:rPr>
      <w:b/>
      <w:bCs/>
    </w:rPr>
  </w:style>
  <w:style w:type="paragraph" w:styleId="a4">
    <w:name w:val="Body Text"/>
    <w:basedOn w:val="a"/>
    <w:link w:val="a5"/>
    <w:rsid w:val="00991297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91297"/>
    <w:rPr>
      <w:rFonts w:eastAsia="Andale Sans UI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9912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CC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1297"/>
    <w:rPr>
      <w:b/>
      <w:bCs/>
    </w:rPr>
  </w:style>
  <w:style w:type="paragraph" w:styleId="a4">
    <w:name w:val="Body Text"/>
    <w:basedOn w:val="a"/>
    <w:link w:val="a5"/>
    <w:rsid w:val="00991297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91297"/>
    <w:rPr>
      <w:rFonts w:eastAsia="Andale Sans UI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9912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C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5398-F00C-4B04-9F2E-950DBE1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Школа</cp:lastModifiedBy>
  <cp:revision>16</cp:revision>
  <cp:lastPrinted>2017-10-16T11:35:00Z</cp:lastPrinted>
  <dcterms:created xsi:type="dcterms:W3CDTF">2013-09-13T14:20:00Z</dcterms:created>
  <dcterms:modified xsi:type="dcterms:W3CDTF">2017-10-17T07:10:00Z</dcterms:modified>
</cp:coreProperties>
</file>